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407DA" w14:textId="77777777" w:rsidR="0041787B" w:rsidRPr="008F04BC" w:rsidRDefault="000B3AE6">
      <w:pPr>
        <w:jc w:val="center"/>
        <w:rPr>
          <w:rFonts w:ascii="Century Gothic" w:hAnsi="Century Gothic"/>
        </w:rPr>
      </w:pPr>
      <w:r w:rsidRPr="008F04BC">
        <w:rPr>
          <w:rFonts w:ascii="Century Gothic" w:hAnsi="Century Gothic"/>
          <w:noProof/>
        </w:rPr>
        <w:drawing>
          <wp:inline distT="0" distB="0" distL="0" distR="0" wp14:anchorId="79884580" wp14:editId="7BDF26D3">
            <wp:extent cx="1729740" cy="579120"/>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729740" cy="579120"/>
                    </a:xfrm>
                    <a:prstGeom prst="rect">
                      <a:avLst/>
                    </a:prstGeom>
                  </pic:spPr>
                </pic:pic>
              </a:graphicData>
            </a:graphic>
          </wp:inline>
        </w:drawing>
      </w:r>
    </w:p>
    <w:p w14:paraId="692E0624" w14:textId="77777777" w:rsidR="0041787B" w:rsidRPr="008F04BC" w:rsidRDefault="0041787B">
      <w:pPr>
        <w:pStyle w:val="HorizontalRule"/>
        <w:rPr>
          <w:rFonts w:ascii="Century Gothic" w:hAnsi="Century Gothic"/>
        </w:rPr>
      </w:pPr>
    </w:p>
    <w:p w14:paraId="25AE8C04" w14:textId="62E52C58" w:rsidR="0041787B" w:rsidRPr="00205364" w:rsidRDefault="000B3AE6">
      <w:pPr>
        <w:pStyle w:val="Heading1"/>
        <w:rPr>
          <w:rFonts w:ascii="Century Gothic" w:hAnsi="Century Gothic"/>
          <w:sz w:val="32"/>
          <w:szCs w:val="32"/>
        </w:rPr>
      </w:pPr>
      <w:r w:rsidRPr="00205364">
        <w:rPr>
          <w:rFonts w:ascii="Century Gothic" w:hAnsi="Century Gothic"/>
          <w:sz w:val="32"/>
          <w:szCs w:val="32"/>
        </w:rPr>
        <w:t>Grand Landscapes of Namibia Self-Drive 202</w:t>
      </w:r>
      <w:r w:rsidR="00FD4ACA">
        <w:rPr>
          <w:rFonts w:ascii="Century Gothic" w:hAnsi="Century Gothic"/>
          <w:sz w:val="32"/>
          <w:szCs w:val="32"/>
        </w:rPr>
        <w:t>5</w:t>
      </w:r>
    </w:p>
    <w:p w14:paraId="343E2F60" w14:textId="77777777" w:rsidR="0041787B" w:rsidRPr="008F04BC" w:rsidRDefault="0041787B">
      <w:pPr>
        <w:pStyle w:val="HorizontalRule"/>
        <w:rPr>
          <w:rFonts w:ascii="Century Gothic" w:hAnsi="Century Gothic"/>
        </w:rPr>
      </w:pPr>
    </w:p>
    <w:p w14:paraId="50AC3903" w14:textId="77777777" w:rsidR="0041787B" w:rsidRPr="008F04BC" w:rsidRDefault="000B3AE6">
      <w:pPr>
        <w:jc w:val="center"/>
        <w:rPr>
          <w:rFonts w:ascii="Century Gothic" w:hAnsi="Century Gothic"/>
        </w:rPr>
      </w:pPr>
      <w:r w:rsidRPr="008F04BC">
        <w:rPr>
          <w:rFonts w:ascii="Century Gothic" w:hAnsi="Century Gothic"/>
          <w:noProof/>
        </w:rPr>
        <w:drawing>
          <wp:inline distT="0" distB="0" distL="0" distR="0" wp14:anchorId="3AE15913" wp14:editId="72230172">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7A13F856" w14:textId="77777777" w:rsidR="0041787B" w:rsidRPr="008F04BC" w:rsidRDefault="000B3AE6">
      <w:pPr>
        <w:jc w:val="center"/>
        <w:rPr>
          <w:rFonts w:ascii="Century Gothic" w:hAnsi="Century Gothic"/>
        </w:rPr>
      </w:pPr>
      <w:r w:rsidRPr="008F04BC">
        <w:rPr>
          <w:rFonts w:ascii="Century Gothic" w:hAnsi="Century Gothic"/>
          <w:noProof/>
        </w:rPr>
        <w:drawing>
          <wp:inline distT="0" distB="0" distL="0" distR="0" wp14:anchorId="43FB608F" wp14:editId="1DB42864">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6B2AE9AF" w14:textId="77777777" w:rsidR="0041787B" w:rsidRPr="008F04BC" w:rsidRDefault="000B3AE6">
      <w:pPr>
        <w:jc w:val="center"/>
        <w:rPr>
          <w:rFonts w:ascii="Century Gothic" w:hAnsi="Century Gothic"/>
        </w:rPr>
      </w:pPr>
      <w:r w:rsidRPr="008F04BC">
        <w:rPr>
          <w:rFonts w:ascii="Century Gothic" w:hAnsi="Century Gothic"/>
          <w:noProof/>
        </w:rPr>
        <w:drawing>
          <wp:inline distT="0" distB="0" distL="0" distR="0" wp14:anchorId="237E4106" wp14:editId="3D913B9A">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6853D4E2" w14:textId="77777777" w:rsidR="0041787B" w:rsidRPr="008F04BC" w:rsidRDefault="000B3AE6">
      <w:pPr>
        <w:jc w:val="center"/>
        <w:rPr>
          <w:rFonts w:ascii="Century Gothic" w:hAnsi="Century Gothic"/>
        </w:rPr>
      </w:pPr>
      <w:r w:rsidRPr="008F04BC">
        <w:rPr>
          <w:rFonts w:ascii="Century Gothic" w:hAnsi="Century Gothic"/>
          <w:noProof/>
        </w:rPr>
        <w:drawing>
          <wp:inline distT="0" distB="0" distL="0" distR="0" wp14:anchorId="07A8542C" wp14:editId="5FB1CB90">
            <wp:extent cx="6591300" cy="1647825"/>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731ADB1C" w14:textId="77777777" w:rsidR="0041787B" w:rsidRPr="008F04BC" w:rsidRDefault="000B3AE6">
      <w:pPr>
        <w:jc w:val="center"/>
        <w:rPr>
          <w:rFonts w:ascii="Century Gothic" w:hAnsi="Century Gothic"/>
        </w:rPr>
      </w:pPr>
      <w:r w:rsidRPr="008F04BC">
        <w:rPr>
          <w:rFonts w:ascii="Century Gothic" w:hAnsi="Century Gothic"/>
          <w:noProof/>
        </w:rPr>
        <w:lastRenderedPageBreak/>
        <w:drawing>
          <wp:inline distT="0" distB="0" distL="0" distR="0" wp14:anchorId="42DB3A44" wp14:editId="6F570C35">
            <wp:extent cx="6591300" cy="1647825"/>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591300" cy="1647825"/>
                    </a:xfrm>
                    <a:prstGeom prst="rect">
                      <a:avLst/>
                    </a:prstGeom>
                  </pic:spPr>
                </pic:pic>
              </a:graphicData>
            </a:graphic>
          </wp:inline>
        </w:drawing>
      </w:r>
    </w:p>
    <w:p w14:paraId="6854A86C" w14:textId="77777777" w:rsidR="0041787B" w:rsidRPr="008F04BC" w:rsidRDefault="000B3AE6">
      <w:pPr>
        <w:rPr>
          <w:rFonts w:ascii="Century Gothic" w:hAnsi="Century Gothic"/>
        </w:rPr>
      </w:pPr>
      <w:r w:rsidRPr="008F04BC">
        <w:rPr>
          <w:rFonts w:ascii="Century Gothic" w:hAnsi="Century Gothic"/>
        </w:rPr>
        <w:br w:type="page"/>
      </w:r>
    </w:p>
    <w:p w14:paraId="12CE1CC4" w14:textId="77777777" w:rsidR="0041787B" w:rsidRPr="008F04BC" w:rsidRDefault="0041787B">
      <w:pPr>
        <w:pStyle w:val="HorizontalRule"/>
        <w:rPr>
          <w:rFonts w:ascii="Century Gothic" w:hAnsi="Century Gothic"/>
        </w:rPr>
      </w:pPr>
    </w:p>
    <w:p w14:paraId="08324367" w14:textId="77777777" w:rsidR="0041787B" w:rsidRPr="008F04BC" w:rsidRDefault="0041787B">
      <w:pPr>
        <w:pStyle w:val="Heading1"/>
        <w:rPr>
          <w:rFonts w:ascii="Century Gothic" w:hAnsi="Century Gothic"/>
        </w:rPr>
      </w:pPr>
    </w:p>
    <w:p w14:paraId="0B5082BD" w14:textId="199B0A87" w:rsidR="0041787B" w:rsidRPr="008F04BC" w:rsidRDefault="000B3AE6">
      <w:pPr>
        <w:pStyle w:val="Heading1"/>
        <w:rPr>
          <w:rFonts w:ascii="Century Gothic" w:hAnsi="Century Gothic"/>
        </w:rPr>
      </w:pPr>
      <w:r w:rsidRPr="008F04BC">
        <w:rPr>
          <w:rFonts w:ascii="Century Gothic" w:hAnsi="Century Gothic"/>
        </w:rPr>
        <w:t>Grand Landscapes of Namibia  Self-Drive 202</w:t>
      </w:r>
      <w:r w:rsidR="00E45BF5">
        <w:rPr>
          <w:rFonts w:ascii="Century Gothic" w:hAnsi="Century Gothic"/>
        </w:rPr>
        <w:t>5</w:t>
      </w:r>
    </w:p>
    <w:p w14:paraId="3EDC9E4E" w14:textId="68D2F987" w:rsidR="006513E5" w:rsidRDefault="000B3AE6" w:rsidP="006513E5">
      <w:pPr>
        <w:jc w:val="center"/>
        <w:rPr>
          <w:rFonts w:ascii="Century Gothic" w:hAnsi="Century Gothic"/>
          <w:i/>
          <w:sz w:val="20"/>
          <w:szCs w:val="20"/>
        </w:rPr>
      </w:pPr>
      <w:r w:rsidRPr="008F04BC">
        <w:rPr>
          <w:rFonts w:ascii="Century Gothic" w:hAnsi="Century Gothic"/>
          <w:i/>
          <w:sz w:val="20"/>
          <w:szCs w:val="20"/>
        </w:rPr>
        <w:t>Windhoek - Intu Afrika Kalahari Game Reserve - Aus - Sossusvlei - Swakopmund</w:t>
      </w:r>
      <w:r w:rsidRPr="008F04BC">
        <w:rPr>
          <w:rFonts w:ascii="Century Gothic" w:hAnsi="Century Gothic"/>
          <w:sz w:val="20"/>
          <w:szCs w:val="20"/>
        </w:rPr>
        <w:br/>
      </w:r>
      <w:r w:rsidRPr="008F04BC">
        <w:rPr>
          <w:rFonts w:ascii="Century Gothic" w:hAnsi="Century Gothic"/>
          <w:i/>
          <w:sz w:val="20"/>
          <w:szCs w:val="20"/>
        </w:rPr>
        <w:t>10 Tage / 9 Nächte</w:t>
      </w:r>
      <w:r w:rsidRPr="008F04BC">
        <w:rPr>
          <w:rFonts w:ascii="Century Gothic" w:hAnsi="Century Gothic"/>
          <w:sz w:val="20"/>
          <w:szCs w:val="20"/>
        </w:rPr>
        <w:br/>
      </w:r>
      <w:r w:rsidRPr="008F04BC">
        <w:rPr>
          <w:rFonts w:ascii="Century Gothic" w:hAnsi="Century Gothic"/>
          <w:i/>
          <w:sz w:val="20"/>
          <w:szCs w:val="20"/>
        </w:rPr>
        <w:t xml:space="preserve">Ausstellungsdatum: </w:t>
      </w:r>
      <w:r w:rsidR="00A61CCF">
        <w:rPr>
          <w:rFonts w:ascii="Century Gothic" w:hAnsi="Century Gothic"/>
          <w:i/>
          <w:sz w:val="20"/>
          <w:szCs w:val="20"/>
        </w:rPr>
        <w:t>06</w:t>
      </w:r>
      <w:r w:rsidR="00005FEC">
        <w:rPr>
          <w:rFonts w:ascii="Century Gothic" w:hAnsi="Century Gothic"/>
          <w:i/>
          <w:sz w:val="20"/>
          <w:szCs w:val="20"/>
        </w:rPr>
        <w:t xml:space="preserve"> </w:t>
      </w:r>
      <w:r w:rsidR="00A61CCF">
        <w:rPr>
          <w:rFonts w:ascii="Century Gothic" w:hAnsi="Century Gothic"/>
          <w:i/>
          <w:sz w:val="20"/>
          <w:szCs w:val="20"/>
        </w:rPr>
        <w:t>May</w:t>
      </w:r>
      <w:r w:rsidR="00005FEC">
        <w:rPr>
          <w:rFonts w:ascii="Century Gothic" w:hAnsi="Century Gothic"/>
          <w:i/>
          <w:sz w:val="20"/>
          <w:szCs w:val="20"/>
        </w:rPr>
        <w:t xml:space="preserve"> 2024</w:t>
      </w:r>
    </w:p>
    <w:p w14:paraId="2AB4489B" w14:textId="4AD09478" w:rsidR="0041787B" w:rsidRPr="006513E5" w:rsidRDefault="000B3AE6" w:rsidP="006513E5">
      <w:pPr>
        <w:jc w:val="center"/>
        <w:rPr>
          <w:rFonts w:ascii="Century Gothic" w:hAnsi="Century Gothic"/>
          <w:i/>
          <w:sz w:val="20"/>
          <w:szCs w:val="20"/>
        </w:rPr>
      </w:pPr>
      <w:r w:rsidRPr="008F04BC">
        <w:rPr>
          <w:rFonts w:ascii="Century Gothic" w:hAnsi="Century Gothic"/>
        </w:rPr>
        <w:br/>
      </w:r>
      <w:r w:rsidR="00B27101">
        <w:rPr>
          <w:noProof/>
        </w:rPr>
        <w:drawing>
          <wp:inline distT="0" distB="0" distL="0" distR="0" wp14:anchorId="7DDCC626" wp14:editId="19AA8EA0">
            <wp:extent cx="6096000" cy="3048000"/>
            <wp:effectExtent l="0" t="0" r="0" b="0"/>
            <wp:docPr id="49160168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601681" name="Inline Text Wrapping Picture" descr="http://schemas.openxmlformats.org/drawingml/2006/picture"/>
                    <pic:cNvPicPr>
                      <a:picLocks noChangeAspect="1"/>
                    </pic:cNvPicPr>
                  </pic:nvPicPr>
                  <pic:blipFill>
                    <a:blip r:embed="rId17"/>
                    <a:stretch>
                      <a:fillRect/>
                    </a:stretch>
                  </pic:blipFill>
                  <pic:spPr>
                    <a:xfrm>
                      <a:off x="0" y="0"/>
                      <a:ext cx="6096000" cy="3048000"/>
                    </a:xfrm>
                    <a:prstGeom prst="rect">
                      <a:avLst/>
                    </a:prstGeom>
                  </pic:spPr>
                </pic:pic>
              </a:graphicData>
            </a:graphic>
          </wp:inline>
        </w:drawing>
      </w:r>
    </w:p>
    <w:p w14:paraId="615221C5" w14:textId="77777777" w:rsidR="0041787B" w:rsidRPr="008F04BC" w:rsidRDefault="0041787B">
      <w:pPr>
        <w:pStyle w:val="HorizontalRule"/>
        <w:rPr>
          <w:rFonts w:ascii="Century Gothic" w:hAnsi="Century Gothic"/>
        </w:rPr>
      </w:pPr>
    </w:p>
    <w:p w14:paraId="26E67D00" w14:textId="1E00F1E5" w:rsidR="0041787B" w:rsidRPr="008F04BC" w:rsidRDefault="0041787B">
      <w:pPr>
        <w:jc w:val="center"/>
        <w:rPr>
          <w:rFonts w:ascii="Century Gothic" w:hAnsi="Century Gothic"/>
        </w:rPr>
      </w:pPr>
    </w:p>
    <w:p w14:paraId="73563B32" w14:textId="0EE6AC9D" w:rsidR="0041787B" w:rsidRPr="00096B1B" w:rsidRDefault="00096B1B">
      <w:pPr>
        <w:pStyle w:val="Heading1"/>
        <w:rPr>
          <w:rStyle w:val="Hyperlink"/>
          <w:rFonts w:ascii="Century Gothic" w:hAnsi="Century Gothic"/>
          <w:sz w:val="28"/>
          <w:u w:val="single"/>
        </w:rPr>
      </w:pPr>
      <w:r w:rsidRPr="00096B1B">
        <w:rPr>
          <w:rFonts w:ascii="Century Gothic" w:hAnsi="Century Gothic"/>
          <w:sz w:val="24"/>
          <w:u w:val="single"/>
        </w:rPr>
        <w:fldChar w:fldCharType="begin"/>
      </w:r>
      <w:r w:rsidR="00195747">
        <w:rPr>
          <w:rFonts w:ascii="Century Gothic" w:hAnsi="Century Gothic"/>
          <w:sz w:val="24"/>
          <w:u w:val="single"/>
        </w:rPr>
        <w:instrText>HYPERLINK "https://wetu.com/Itinerary/Landing/fb1c0a83-0327-47d8-a339-bfdfe88b4dc3?m=d"</w:instrText>
      </w:r>
      <w:r w:rsidRPr="00096B1B">
        <w:rPr>
          <w:rFonts w:ascii="Century Gothic" w:hAnsi="Century Gothic"/>
          <w:sz w:val="24"/>
          <w:u w:val="single"/>
        </w:rPr>
      </w:r>
      <w:r w:rsidRPr="00096B1B">
        <w:rPr>
          <w:rFonts w:ascii="Century Gothic" w:hAnsi="Century Gothic"/>
          <w:sz w:val="24"/>
          <w:u w:val="single"/>
        </w:rPr>
        <w:fldChar w:fldCharType="separate"/>
      </w:r>
      <w:r w:rsidR="000B3AE6" w:rsidRPr="00096B1B">
        <w:rPr>
          <w:rStyle w:val="Hyperlink"/>
          <w:rFonts w:ascii="Century Gothic" w:hAnsi="Century Gothic"/>
          <w:u w:val="single"/>
        </w:rPr>
        <w:t>Klicken Sie hier um Ihren digitalen Reiseplan anzusehen</w:t>
      </w:r>
    </w:p>
    <w:p w14:paraId="4E29D0F8" w14:textId="3194FC1D" w:rsidR="0041787B" w:rsidRPr="008F04BC" w:rsidRDefault="00096B1B">
      <w:pPr>
        <w:rPr>
          <w:rFonts w:ascii="Century Gothic" w:hAnsi="Century Gothic"/>
        </w:rPr>
      </w:pPr>
      <w:r w:rsidRPr="00096B1B">
        <w:rPr>
          <w:rFonts w:ascii="Century Gothic" w:eastAsiaTheme="majorEastAsia" w:hAnsi="Century Gothic" w:cstheme="majorBidi"/>
          <w:b/>
          <w:bCs/>
          <w:color w:val="424242" w:themeColor="accent1"/>
          <w:sz w:val="24"/>
          <w:szCs w:val="28"/>
          <w:u w:val="single"/>
        </w:rPr>
        <w:fldChar w:fldCharType="end"/>
      </w:r>
      <w:r w:rsidR="000B3AE6" w:rsidRPr="008F04BC">
        <w:rPr>
          <w:rFonts w:ascii="Century Gothic" w:hAnsi="Century Gothic"/>
        </w:rPr>
        <w:br w:type="page"/>
      </w:r>
    </w:p>
    <w:p w14:paraId="354291D6" w14:textId="77777777" w:rsidR="0041787B" w:rsidRPr="008F04BC" w:rsidRDefault="000B3AE6">
      <w:pPr>
        <w:pStyle w:val="Heading2"/>
        <w:rPr>
          <w:rFonts w:ascii="Century Gothic" w:hAnsi="Century Gothic"/>
        </w:rPr>
      </w:pPr>
      <w:r w:rsidRPr="008F04BC">
        <w:rPr>
          <w:rFonts w:ascii="Century Gothic" w:hAnsi="Century Gothic"/>
        </w:rPr>
        <w:lastRenderedPageBreak/>
        <w:t>Einleitung</w:t>
      </w:r>
    </w:p>
    <w:p w14:paraId="55E18D1E" w14:textId="77777777" w:rsidR="0041787B" w:rsidRPr="008F04BC" w:rsidRDefault="0041787B">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933"/>
        <w:gridCol w:w="2950"/>
        <w:gridCol w:w="1490"/>
        <w:gridCol w:w="1083"/>
      </w:tblGrid>
      <w:tr w:rsidR="0041787B" w:rsidRPr="008F04BC" w14:paraId="506BA643" w14:textId="77777777">
        <w:tc>
          <w:tcPr>
            <w:tcW w:w="4581" w:type="dxa"/>
          </w:tcPr>
          <w:p w14:paraId="48EF9196" w14:textId="77777777" w:rsidR="0041787B" w:rsidRPr="008F04BC" w:rsidRDefault="000B3AE6">
            <w:pPr>
              <w:rPr>
                <w:rFonts w:ascii="Century Gothic" w:hAnsi="Century Gothic"/>
              </w:rPr>
            </w:pPr>
            <w:r w:rsidRPr="008F04BC">
              <w:rPr>
                <w:rFonts w:ascii="Century Gothic" w:hAnsi="Century Gothic"/>
                <w:b/>
              </w:rPr>
              <w:t>Unterkünfte</w:t>
            </w:r>
          </w:p>
        </w:tc>
        <w:tc>
          <w:tcPr>
            <w:tcW w:w="2943" w:type="dxa"/>
          </w:tcPr>
          <w:p w14:paraId="29B11198" w14:textId="77777777" w:rsidR="0041787B" w:rsidRPr="008F04BC" w:rsidRDefault="000B3AE6">
            <w:pPr>
              <w:rPr>
                <w:rFonts w:ascii="Century Gothic" w:hAnsi="Century Gothic"/>
              </w:rPr>
            </w:pPr>
            <w:r w:rsidRPr="008F04BC">
              <w:rPr>
                <w:rFonts w:ascii="Century Gothic" w:hAnsi="Century Gothic"/>
                <w:b/>
              </w:rPr>
              <w:t>Reiseziel</w:t>
            </w:r>
          </w:p>
        </w:tc>
        <w:tc>
          <w:tcPr>
            <w:tcW w:w="1798" w:type="dxa"/>
          </w:tcPr>
          <w:p w14:paraId="08FCAF7E" w14:textId="77777777" w:rsidR="0041787B" w:rsidRPr="008F04BC" w:rsidRDefault="000B3AE6">
            <w:pPr>
              <w:rPr>
                <w:rFonts w:ascii="Century Gothic" w:hAnsi="Century Gothic"/>
              </w:rPr>
            </w:pPr>
            <w:r w:rsidRPr="008F04BC">
              <w:rPr>
                <w:rFonts w:ascii="Century Gothic" w:hAnsi="Century Gothic"/>
                <w:b/>
              </w:rPr>
              <w:t>Basis</w:t>
            </w:r>
          </w:p>
        </w:tc>
        <w:tc>
          <w:tcPr>
            <w:tcW w:w="1144" w:type="dxa"/>
          </w:tcPr>
          <w:p w14:paraId="60E51BE2" w14:textId="77777777" w:rsidR="0041787B" w:rsidRPr="008F04BC" w:rsidRDefault="000B3AE6">
            <w:pPr>
              <w:rPr>
                <w:rFonts w:ascii="Century Gothic" w:hAnsi="Century Gothic"/>
              </w:rPr>
            </w:pPr>
            <w:r w:rsidRPr="008F04BC">
              <w:rPr>
                <w:rFonts w:ascii="Century Gothic" w:hAnsi="Century Gothic"/>
                <w:b/>
              </w:rPr>
              <w:t>Dauer</w:t>
            </w:r>
          </w:p>
        </w:tc>
      </w:tr>
      <w:tr w:rsidR="0041787B" w:rsidRPr="008F04BC" w14:paraId="67C81D02" w14:textId="77777777">
        <w:tc>
          <w:tcPr>
            <w:tcW w:w="0" w:type="auto"/>
          </w:tcPr>
          <w:p w14:paraId="4CD6272A" w14:textId="77777777" w:rsidR="0041787B" w:rsidRPr="008F04BC" w:rsidRDefault="00A61CCF">
            <w:pPr>
              <w:rPr>
                <w:rFonts w:ascii="Century Gothic" w:hAnsi="Century Gothic"/>
                <w:sz w:val="20"/>
                <w:szCs w:val="20"/>
              </w:rPr>
            </w:pPr>
            <w:hyperlink r:id="rId18" w:history="1">
              <w:r w:rsidR="000B3AE6" w:rsidRPr="008F04BC">
                <w:rPr>
                  <w:rStyle w:val="Hyperlink"/>
                  <w:rFonts w:ascii="Century Gothic" w:hAnsi="Century Gothic"/>
                  <w:sz w:val="20"/>
                  <w:szCs w:val="20"/>
                </w:rPr>
                <w:t>Olive Grove Guesthouse</w:t>
              </w:r>
            </w:hyperlink>
          </w:p>
        </w:tc>
        <w:tc>
          <w:tcPr>
            <w:tcW w:w="0" w:type="auto"/>
          </w:tcPr>
          <w:p w14:paraId="4EA95365" w14:textId="77777777" w:rsidR="0041787B" w:rsidRPr="008F04BC" w:rsidRDefault="000B3AE6">
            <w:pPr>
              <w:rPr>
                <w:rFonts w:ascii="Century Gothic" w:hAnsi="Century Gothic"/>
                <w:sz w:val="20"/>
                <w:szCs w:val="20"/>
              </w:rPr>
            </w:pPr>
            <w:r w:rsidRPr="008F04BC">
              <w:rPr>
                <w:rFonts w:ascii="Century Gothic" w:hAnsi="Century Gothic"/>
                <w:sz w:val="20"/>
                <w:szCs w:val="20"/>
              </w:rPr>
              <w:t>Windhoek</w:t>
            </w:r>
          </w:p>
        </w:tc>
        <w:tc>
          <w:tcPr>
            <w:tcW w:w="0" w:type="auto"/>
          </w:tcPr>
          <w:p w14:paraId="50F11B10" w14:textId="77777777" w:rsidR="0041787B" w:rsidRPr="008F04BC" w:rsidRDefault="000B3AE6">
            <w:pPr>
              <w:rPr>
                <w:rFonts w:ascii="Century Gothic" w:hAnsi="Century Gothic"/>
                <w:sz w:val="20"/>
                <w:szCs w:val="20"/>
              </w:rPr>
            </w:pPr>
            <w:r w:rsidRPr="008F04BC">
              <w:rPr>
                <w:rFonts w:ascii="Century Gothic" w:hAnsi="Century Gothic"/>
                <w:sz w:val="20"/>
                <w:szCs w:val="20"/>
              </w:rPr>
              <w:t>ÜF</w:t>
            </w:r>
          </w:p>
        </w:tc>
        <w:tc>
          <w:tcPr>
            <w:tcW w:w="0" w:type="auto"/>
          </w:tcPr>
          <w:p w14:paraId="4CA818B1" w14:textId="77777777" w:rsidR="0041787B" w:rsidRPr="008F04BC" w:rsidRDefault="000B3AE6">
            <w:pPr>
              <w:rPr>
                <w:rFonts w:ascii="Century Gothic" w:hAnsi="Century Gothic"/>
                <w:sz w:val="20"/>
                <w:szCs w:val="20"/>
              </w:rPr>
            </w:pPr>
            <w:r w:rsidRPr="008F04BC">
              <w:rPr>
                <w:rFonts w:ascii="Century Gothic" w:hAnsi="Century Gothic"/>
                <w:b/>
                <w:sz w:val="20"/>
                <w:szCs w:val="20"/>
              </w:rPr>
              <w:t>1 Nacht</w:t>
            </w:r>
          </w:p>
        </w:tc>
      </w:tr>
      <w:tr w:rsidR="0041787B" w:rsidRPr="008F04BC" w14:paraId="5536338C" w14:textId="77777777">
        <w:tc>
          <w:tcPr>
            <w:tcW w:w="0" w:type="auto"/>
          </w:tcPr>
          <w:p w14:paraId="030DC659" w14:textId="77777777" w:rsidR="0041787B" w:rsidRPr="008F04BC" w:rsidRDefault="000B3AE6">
            <w:pPr>
              <w:rPr>
                <w:rFonts w:ascii="Century Gothic" w:hAnsi="Century Gothic"/>
                <w:sz w:val="20"/>
                <w:szCs w:val="20"/>
              </w:rPr>
            </w:pPr>
            <w:r w:rsidRPr="008F04BC">
              <w:rPr>
                <w:rFonts w:ascii="Century Gothic" w:hAnsi="Century Gothic"/>
                <w:sz w:val="20"/>
                <w:szCs w:val="20"/>
              </w:rPr>
              <w:t>Zebra Kalahari Lodge &amp; Spa</w:t>
            </w:r>
          </w:p>
        </w:tc>
        <w:tc>
          <w:tcPr>
            <w:tcW w:w="0" w:type="auto"/>
          </w:tcPr>
          <w:p w14:paraId="427EF808" w14:textId="77777777" w:rsidR="0041787B" w:rsidRPr="008F04BC" w:rsidRDefault="000B3AE6">
            <w:pPr>
              <w:rPr>
                <w:rFonts w:ascii="Century Gothic" w:hAnsi="Century Gothic"/>
                <w:sz w:val="20"/>
                <w:szCs w:val="20"/>
              </w:rPr>
            </w:pPr>
            <w:r w:rsidRPr="008F04BC">
              <w:rPr>
                <w:rFonts w:ascii="Century Gothic" w:hAnsi="Century Gothic"/>
                <w:sz w:val="20"/>
                <w:szCs w:val="20"/>
              </w:rPr>
              <w:t>Intu Afrika Kalahari Game Reserve</w:t>
            </w:r>
          </w:p>
        </w:tc>
        <w:tc>
          <w:tcPr>
            <w:tcW w:w="0" w:type="auto"/>
          </w:tcPr>
          <w:p w14:paraId="1BFE317D" w14:textId="77777777" w:rsidR="0041787B" w:rsidRPr="008F04BC" w:rsidRDefault="000B3AE6">
            <w:pPr>
              <w:rPr>
                <w:rFonts w:ascii="Century Gothic" w:hAnsi="Century Gothic"/>
                <w:sz w:val="20"/>
                <w:szCs w:val="20"/>
              </w:rPr>
            </w:pPr>
            <w:r w:rsidRPr="008F04BC">
              <w:rPr>
                <w:rFonts w:ascii="Century Gothic" w:hAnsi="Century Gothic"/>
                <w:sz w:val="20"/>
                <w:szCs w:val="20"/>
              </w:rPr>
              <w:t>ÜF</w:t>
            </w:r>
          </w:p>
        </w:tc>
        <w:tc>
          <w:tcPr>
            <w:tcW w:w="0" w:type="auto"/>
          </w:tcPr>
          <w:p w14:paraId="01BD4615" w14:textId="77777777" w:rsidR="0041787B" w:rsidRPr="008F04BC" w:rsidRDefault="000B3AE6">
            <w:pPr>
              <w:rPr>
                <w:rFonts w:ascii="Century Gothic" w:hAnsi="Century Gothic"/>
                <w:sz w:val="20"/>
                <w:szCs w:val="20"/>
              </w:rPr>
            </w:pPr>
            <w:r w:rsidRPr="008F04BC">
              <w:rPr>
                <w:rFonts w:ascii="Century Gothic" w:hAnsi="Century Gothic"/>
                <w:b/>
                <w:sz w:val="20"/>
                <w:szCs w:val="20"/>
              </w:rPr>
              <w:t>1 Nacht</w:t>
            </w:r>
          </w:p>
        </w:tc>
      </w:tr>
      <w:tr w:rsidR="0041787B" w:rsidRPr="008F04BC" w14:paraId="7075547C" w14:textId="77777777">
        <w:tc>
          <w:tcPr>
            <w:tcW w:w="0" w:type="auto"/>
          </w:tcPr>
          <w:p w14:paraId="1B646A3D" w14:textId="77777777" w:rsidR="0041787B" w:rsidRPr="008F04BC" w:rsidRDefault="00A61CCF">
            <w:pPr>
              <w:rPr>
                <w:rFonts w:ascii="Century Gothic" w:hAnsi="Century Gothic"/>
                <w:sz w:val="20"/>
                <w:szCs w:val="20"/>
              </w:rPr>
            </w:pPr>
            <w:hyperlink r:id="rId19" w:history="1">
              <w:r w:rsidR="000B3AE6" w:rsidRPr="008F04BC">
                <w:rPr>
                  <w:rStyle w:val="Hyperlink"/>
                  <w:rFonts w:ascii="Century Gothic" w:hAnsi="Century Gothic"/>
                  <w:sz w:val="20"/>
                  <w:szCs w:val="20"/>
                </w:rPr>
                <w:t>Klein-Aus Vista Desert Horse Inn Gondwana Collection Namibia</w:t>
              </w:r>
            </w:hyperlink>
          </w:p>
        </w:tc>
        <w:tc>
          <w:tcPr>
            <w:tcW w:w="0" w:type="auto"/>
          </w:tcPr>
          <w:p w14:paraId="764C719C" w14:textId="77777777" w:rsidR="0041787B" w:rsidRPr="008F04BC" w:rsidRDefault="000B3AE6">
            <w:pPr>
              <w:rPr>
                <w:rFonts w:ascii="Century Gothic" w:hAnsi="Century Gothic"/>
                <w:sz w:val="20"/>
                <w:szCs w:val="20"/>
              </w:rPr>
            </w:pPr>
            <w:r w:rsidRPr="008F04BC">
              <w:rPr>
                <w:rFonts w:ascii="Century Gothic" w:hAnsi="Century Gothic"/>
                <w:sz w:val="20"/>
                <w:szCs w:val="20"/>
              </w:rPr>
              <w:t>Aus</w:t>
            </w:r>
          </w:p>
        </w:tc>
        <w:tc>
          <w:tcPr>
            <w:tcW w:w="0" w:type="auto"/>
          </w:tcPr>
          <w:p w14:paraId="6DAF6A80" w14:textId="77777777" w:rsidR="0041787B" w:rsidRPr="008F04BC" w:rsidRDefault="000B3AE6">
            <w:pPr>
              <w:rPr>
                <w:rFonts w:ascii="Century Gothic" w:hAnsi="Century Gothic"/>
                <w:sz w:val="20"/>
                <w:szCs w:val="20"/>
              </w:rPr>
            </w:pPr>
            <w:r w:rsidRPr="008F04BC">
              <w:rPr>
                <w:rFonts w:ascii="Century Gothic" w:hAnsi="Century Gothic"/>
                <w:sz w:val="20"/>
                <w:szCs w:val="20"/>
              </w:rPr>
              <w:t>ÜF</w:t>
            </w:r>
          </w:p>
        </w:tc>
        <w:tc>
          <w:tcPr>
            <w:tcW w:w="0" w:type="auto"/>
          </w:tcPr>
          <w:p w14:paraId="7D95A203" w14:textId="77777777" w:rsidR="0041787B" w:rsidRPr="008F04BC" w:rsidRDefault="000B3AE6">
            <w:pPr>
              <w:rPr>
                <w:rFonts w:ascii="Century Gothic" w:hAnsi="Century Gothic"/>
                <w:sz w:val="20"/>
                <w:szCs w:val="20"/>
              </w:rPr>
            </w:pPr>
            <w:r w:rsidRPr="008F04BC">
              <w:rPr>
                <w:rFonts w:ascii="Century Gothic" w:hAnsi="Century Gothic"/>
                <w:b/>
                <w:sz w:val="20"/>
                <w:szCs w:val="20"/>
              </w:rPr>
              <w:t>2 Nächte</w:t>
            </w:r>
          </w:p>
        </w:tc>
      </w:tr>
      <w:tr w:rsidR="0041787B" w:rsidRPr="008F04BC" w14:paraId="62F7D607" w14:textId="77777777">
        <w:tc>
          <w:tcPr>
            <w:tcW w:w="0" w:type="auto"/>
          </w:tcPr>
          <w:p w14:paraId="6036FB93" w14:textId="77777777" w:rsidR="0041787B" w:rsidRPr="008F04BC" w:rsidRDefault="00A61CCF">
            <w:pPr>
              <w:rPr>
                <w:rFonts w:ascii="Century Gothic" w:hAnsi="Century Gothic"/>
                <w:sz w:val="20"/>
                <w:szCs w:val="20"/>
              </w:rPr>
            </w:pPr>
            <w:hyperlink r:id="rId20" w:history="1">
              <w:r w:rsidR="000B3AE6" w:rsidRPr="008F04BC">
                <w:rPr>
                  <w:rStyle w:val="Hyperlink"/>
                  <w:rFonts w:ascii="Century Gothic" w:hAnsi="Century Gothic"/>
                  <w:sz w:val="20"/>
                  <w:szCs w:val="20"/>
                </w:rPr>
                <w:t>Namib Desert Lodge Gondwana Collection Namibia</w:t>
              </w:r>
            </w:hyperlink>
          </w:p>
        </w:tc>
        <w:tc>
          <w:tcPr>
            <w:tcW w:w="0" w:type="auto"/>
          </w:tcPr>
          <w:p w14:paraId="385E3136" w14:textId="77777777" w:rsidR="0041787B" w:rsidRPr="008F04BC" w:rsidRDefault="000B3AE6">
            <w:pPr>
              <w:rPr>
                <w:rFonts w:ascii="Century Gothic" w:hAnsi="Century Gothic"/>
                <w:sz w:val="20"/>
                <w:szCs w:val="20"/>
              </w:rPr>
            </w:pPr>
            <w:r w:rsidRPr="008F04BC">
              <w:rPr>
                <w:rFonts w:ascii="Century Gothic" w:hAnsi="Century Gothic"/>
                <w:sz w:val="20"/>
                <w:szCs w:val="20"/>
              </w:rPr>
              <w:t>Sossusvlei</w:t>
            </w:r>
          </w:p>
        </w:tc>
        <w:tc>
          <w:tcPr>
            <w:tcW w:w="0" w:type="auto"/>
          </w:tcPr>
          <w:p w14:paraId="1092B34C" w14:textId="77777777" w:rsidR="0041787B" w:rsidRPr="008F04BC" w:rsidRDefault="000B3AE6">
            <w:pPr>
              <w:rPr>
                <w:rFonts w:ascii="Century Gothic" w:hAnsi="Century Gothic"/>
                <w:sz w:val="20"/>
                <w:szCs w:val="20"/>
              </w:rPr>
            </w:pPr>
            <w:r w:rsidRPr="008F04BC">
              <w:rPr>
                <w:rFonts w:ascii="Century Gothic" w:hAnsi="Century Gothic"/>
                <w:sz w:val="20"/>
                <w:szCs w:val="20"/>
              </w:rPr>
              <w:t>ÜF</w:t>
            </w:r>
          </w:p>
        </w:tc>
        <w:tc>
          <w:tcPr>
            <w:tcW w:w="0" w:type="auto"/>
          </w:tcPr>
          <w:p w14:paraId="66F51371" w14:textId="77777777" w:rsidR="0041787B" w:rsidRPr="008F04BC" w:rsidRDefault="000B3AE6">
            <w:pPr>
              <w:rPr>
                <w:rFonts w:ascii="Century Gothic" w:hAnsi="Century Gothic"/>
                <w:sz w:val="20"/>
                <w:szCs w:val="20"/>
              </w:rPr>
            </w:pPr>
            <w:r w:rsidRPr="008F04BC">
              <w:rPr>
                <w:rFonts w:ascii="Century Gothic" w:hAnsi="Century Gothic"/>
                <w:b/>
                <w:sz w:val="20"/>
                <w:szCs w:val="20"/>
              </w:rPr>
              <w:t>1 Nacht</w:t>
            </w:r>
          </w:p>
        </w:tc>
      </w:tr>
      <w:tr w:rsidR="0041787B" w:rsidRPr="008F04BC" w14:paraId="46204276" w14:textId="77777777">
        <w:tc>
          <w:tcPr>
            <w:tcW w:w="0" w:type="auto"/>
          </w:tcPr>
          <w:p w14:paraId="58DAADAC" w14:textId="77777777" w:rsidR="0041787B" w:rsidRPr="008F04BC" w:rsidRDefault="00A61CCF">
            <w:pPr>
              <w:rPr>
                <w:rFonts w:ascii="Century Gothic" w:hAnsi="Century Gothic"/>
                <w:sz w:val="20"/>
                <w:szCs w:val="20"/>
              </w:rPr>
            </w:pPr>
            <w:hyperlink r:id="rId21" w:history="1">
              <w:r w:rsidR="000B3AE6" w:rsidRPr="008F04BC">
                <w:rPr>
                  <w:rStyle w:val="Hyperlink"/>
                  <w:rFonts w:ascii="Century Gothic" w:hAnsi="Century Gothic"/>
                  <w:sz w:val="20"/>
                  <w:szCs w:val="20"/>
                </w:rPr>
                <w:t>Namib Dune Star Camp Gondwana Collection Namibia</w:t>
              </w:r>
            </w:hyperlink>
          </w:p>
        </w:tc>
        <w:tc>
          <w:tcPr>
            <w:tcW w:w="0" w:type="auto"/>
          </w:tcPr>
          <w:p w14:paraId="5845853C" w14:textId="77777777" w:rsidR="0041787B" w:rsidRPr="008F04BC" w:rsidRDefault="000B3AE6">
            <w:pPr>
              <w:rPr>
                <w:rFonts w:ascii="Century Gothic" w:hAnsi="Century Gothic"/>
                <w:sz w:val="20"/>
                <w:szCs w:val="20"/>
              </w:rPr>
            </w:pPr>
            <w:r w:rsidRPr="008F04BC">
              <w:rPr>
                <w:rFonts w:ascii="Century Gothic" w:hAnsi="Century Gothic"/>
                <w:sz w:val="20"/>
                <w:szCs w:val="20"/>
              </w:rPr>
              <w:t>Sossusvlei</w:t>
            </w:r>
          </w:p>
        </w:tc>
        <w:tc>
          <w:tcPr>
            <w:tcW w:w="0" w:type="auto"/>
          </w:tcPr>
          <w:p w14:paraId="7E154242" w14:textId="77777777" w:rsidR="0041787B" w:rsidRPr="008F04BC" w:rsidRDefault="000B3AE6">
            <w:pPr>
              <w:rPr>
                <w:rFonts w:ascii="Century Gothic" w:hAnsi="Century Gothic"/>
                <w:sz w:val="20"/>
                <w:szCs w:val="20"/>
              </w:rPr>
            </w:pPr>
            <w:r w:rsidRPr="008F04BC">
              <w:rPr>
                <w:rFonts w:ascii="Century Gothic" w:hAnsi="Century Gothic"/>
                <w:sz w:val="20"/>
                <w:szCs w:val="20"/>
              </w:rPr>
              <w:t>ÜF</w:t>
            </w:r>
          </w:p>
        </w:tc>
        <w:tc>
          <w:tcPr>
            <w:tcW w:w="0" w:type="auto"/>
          </w:tcPr>
          <w:p w14:paraId="109BDAA9" w14:textId="77777777" w:rsidR="0041787B" w:rsidRPr="008F04BC" w:rsidRDefault="000B3AE6">
            <w:pPr>
              <w:rPr>
                <w:rFonts w:ascii="Century Gothic" w:hAnsi="Century Gothic"/>
                <w:sz w:val="20"/>
                <w:szCs w:val="20"/>
              </w:rPr>
            </w:pPr>
            <w:r w:rsidRPr="008F04BC">
              <w:rPr>
                <w:rFonts w:ascii="Century Gothic" w:hAnsi="Century Gothic"/>
                <w:b/>
                <w:sz w:val="20"/>
                <w:szCs w:val="20"/>
              </w:rPr>
              <w:t>1 Nacht</w:t>
            </w:r>
          </w:p>
        </w:tc>
      </w:tr>
      <w:tr w:rsidR="0041787B" w:rsidRPr="008F04BC" w14:paraId="6CA7D37A" w14:textId="77777777">
        <w:tc>
          <w:tcPr>
            <w:tcW w:w="0" w:type="auto"/>
          </w:tcPr>
          <w:p w14:paraId="5EA28421" w14:textId="4C39B2E7" w:rsidR="0041787B" w:rsidRPr="00E06D1F" w:rsidRDefault="00E06D1F">
            <w:r w:rsidRPr="00E06D1F">
              <w:rPr>
                <w:rStyle w:val="Hyperlink"/>
                <w:rFonts w:ascii="Century Gothic" w:hAnsi="Century Gothic"/>
                <w:sz w:val="20"/>
                <w:szCs w:val="20"/>
              </w:rPr>
              <w:t>The Delight Swakopmund Gondwana Collection Namibia</w:t>
            </w:r>
          </w:p>
        </w:tc>
        <w:tc>
          <w:tcPr>
            <w:tcW w:w="0" w:type="auto"/>
          </w:tcPr>
          <w:p w14:paraId="1BB3C8F9" w14:textId="77777777" w:rsidR="0041787B" w:rsidRPr="008F04BC" w:rsidRDefault="000B3AE6">
            <w:pPr>
              <w:rPr>
                <w:rFonts w:ascii="Century Gothic" w:hAnsi="Century Gothic"/>
                <w:sz w:val="20"/>
                <w:szCs w:val="20"/>
              </w:rPr>
            </w:pPr>
            <w:r w:rsidRPr="008F04BC">
              <w:rPr>
                <w:rFonts w:ascii="Century Gothic" w:hAnsi="Century Gothic"/>
                <w:sz w:val="20"/>
                <w:szCs w:val="20"/>
              </w:rPr>
              <w:t>Swakopmund</w:t>
            </w:r>
          </w:p>
        </w:tc>
        <w:tc>
          <w:tcPr>
            <w:tcW w:w="0" w:type="auto"/>
          </w:tcPr>
          <w:p w14:paraId="5B31A9E9" w14:textId="77777777" w:rsidR="0041787B" w:rsidRPr="008F04BC" w:rsidRDefault="000B3AE6">
            <w:pPr>
              <w:rPr>
                <w:rFonts w:ascii="Century Gothic" w:hAnsi="Century Gothic"/>
                <w:sz w:val="20"/>
                <w:szCs w:val="20"/>
              </w:rPr>
            </w:pPr>
            <w:r w:rsidRPr="008F04BC">
              <w:rPr>
                <w:rFonts w:ascii="Century Gothic" w:hAnsi="Century Gothic"/>
                <w:sz w:val="20"/>
                <w:szCs w:val="20"/>
              </w:rPr>
              <w:t>ÜF</w:t>
            </w:r>
          </w:p>
        </w:tc>
        <w:tc>
          <w:tcPr>
            <w:tcW w:w="0" w:type="auto"/>
          </w:tcPr>
          <w:p w14:paraId="1B5024FE" w14:textId="77777777" w:rsidR="0041787B" w:rsidRPr="008F04BC" w:rsidRDefault="000B3AE6">
            <w:pPr>
              <w:rPr>
                <w:rFonts w:ascii="Century Gothic" w:hAnsi="Century Gothic"/>
                <w:sz w:val="20"/>
                <w:szCs w:val="20"/>
              </w:rPr>
            </w:pPr>
            <w:r w:rsidRPr="008F04BC">
              <w:rPr>
                <w:rFonts w:ascii="Century Gothic" w:hAnsi="Century Gothic"/>
                <w:b/>
                <w:sz w:val="20"/>
                <w:szCs w:val="20"/>
              </w:rPr>
              <w:t>2 Nächte</w:t>
            </w:r>
          </w:p>
        </w:tc>
      </w:tr>
      <w:tr w:rsidR="0041787B" w:rsidRPr="008F04BC" w14:paraId="6E7D862E" w14:textId="77777777">
        <w:tc>
          <w:tcPr>
            <w:tcW w:w="0" w:type="auto"/>
          </w:tcPr>
          <w:p w14:paraId="7D68D9CA" w14:textId="77777777" w:rsidR="0041787B" w:rsidRPr="008F04BC" w:rsidRDefault="00A61CCF">
            <w:pPr>
              <w:rPr>
                <w:rFonts w:ascii="Century Gothic" w:hAnsi="Century Gothic"/>
                <w:sz w:val="20"/>
                <w:szCs w:val="20"/>
              </w:rPr>
            </w:pPr>
            <w:hyperlink r:id="rId22" w:history="1">
              <w:r w:rsidR="000B3AE6" w:rsidRPr="008F04BC">
                <w:rPr>
                  <w:rStyle w:val="Hyperlink"/>
                  <w:rFonts w:ascii="Century Gothic" w:hAnsi="Century Gothic"/>
                  <w:sz w:val="20"/>
                  <w:szCs w:val="20"/>
                </w:rPr>
                <w:t>The Weinberg Windhoek</w:t>
              </w:r>
            </w:hyperlink>
          </w:p>
        </w:tc>
        <w:tc>
          <w:tcPr>
            <w:tcW w:w="0" w:type="auto"/>
          </w:tcPr>
          <w:p w14:paraId="3A781EEE" w14:textId="77777777" w:rsidR="0041787B" w:rsidRPr="008F04BC" w:rsidRDefault="000B3AE6">
            <w:pPr>
              <w:rPr>
                <w:rFonts w:ascii="Century Gothic" w:hAnsi="Century Gothic"/>
                <w:sz w:val="20"/>
                <w:szCs w:val="20"/>
              </w:rPr>
            </w:pPr>
            <w:r w:rsidRPr="008F04BC">
              <w:rPr>
                <w:rFonts w:ascii="Century Gothic" w:hAnsi="Century Gothic"/>
                <w:sz w:val="20"/>
                <w:szCs w:val="20"/>
              </w:rPr>
              <w:t>Windhoek</w:t>
            </w:r>
          </w:p>
        </w:tc>
        <w:tc>
          <w:tcPr>
            <w:tcW w:w="0" w:type="auto"/>
          </w:tcPr>
          <w:p w14:paraId="2D4776BD" w14:textId="77777777" w:rsidR="0041787B" w:rsidRPr="008F04BC" w:rsidRDefault="000B3AE6">
            <w:pPr>
              <w:rPr>
                <w:rFonts w:ascii="Century Gothic" w:hAnsi="Century Gothic"/>
                <w:sz w:val="20"/>
                <w:szCs w:val="20"/>
              </w:rPr>
            </w:pPr>
            <w:r w:rsidRPr="008F04BC">
              <w:rPr>
                <w:rFonts w:ascii="Century Gothic" w:hAnsi="Century Gothic"/>
                <w:sz w:val="20"/>
                <w:szCs w:val="20"/>
              </w:rPr>
              <w:t>ÜF</w:t>
            </w:r>
          </w:p>
        </w:tc>
        <w:tc>
          <w:tcPr>
            <w:tcW w:w="0" w:type="auto"/>
          </w:tcPr>
          <w:p w14:paraId="29A3082E" w14:textId="77777777" w:rsidR="0041787B" w:rsidRPr="008F04BC" w:rsidRDefault="000B3AE6">
            <w:pPr>
              <w:rPr>
                <w:rFonts w:ascii="Century Gothic" w:hAnsi="Century Gothic"/>
                <w:sz w:val="20"/>
                <w:szCs w:val="20"/>
              </w:rPr>
            </w:pPr>
            <w:r w:rsidRPr="008F04BC">
              <w:rPr>
                <w:rFonts w:ascii="Century Gothic" w:hAnsi="Century Gothic"/>
                <w:b/>
                <w:sz w:val="20"/>
                <w:szCs w:val="20"/>
              </w:rPr>
              <w:t>1 Nacht</w:t>
            </w:r>
          </w:p>
        </w:tc>
      </w:tr>
    </w:tbl>
    <w:p w14:paraId="609178C3" w14:textId="77777777" w:rsidR="0041787B" w:rsidRPr="008F04BC" w:rsidRDefault="0041787B">
      <w:pPr>
        <w:pStyle w:val="HorizontalRule"/>
        <w:rPr>
          <w:rFonts w:ascii="Century Gothic" w:hAnsi="Century Gothic"/>
        </w:rPr>
      </w:pPr>
    </w:p>
    <w:p w14:paraId="47D2B9F7" w14:textId="77777777" w:rsidR="0041787B" w:rsidRPr="008F04BC" w:rsidRDefault="000B3AE6">
      <w:pPr>
        <w:pStyle w:val="SmallNormal"/>
        <w:rPr>
          <w:rFonts w:ascii="Century Gothic" w:hAnsi="Century Gothic"/>
        </w:rPr>
      </w:pPr>
      <w:r w:rsidRPr="00092B6E">
        <w:rPr>
          <w:rFonts w:ascii="Century Gothic" w:hAnsi="Century Gothic"/>
          <w:b/>
          <w:sz w:val="22"/>
          <w:szCs w:val="22"/>
        </w:rPr>
        <w:t>Legende</w:t>
      </w:r>
      <w:r w:rsidRPr="008F04BC">
        <w:rPr>
          <w:rFonts w:ascii="Century Gothic" w:hAnsi="Century Gothic"/>
        </w:rPr>
        <w:br/>
        <w:t>ÜF: Übernachtung mit Frühstück</w:t>
      </w:r>
    </w:p>
    <w:p w14:paraId="7A350C7F" w14:textId="77777777" w:rsidR="0041787B" w:rsidRPr="008F04BC" w:rsidRDefault="0041787B">
      <w:pPr>
        <w:pStyle w:val="HorizontalRule"/>
        <w:rPr>
          <w:rFonts w:ascii="Century Gothic" w:hAnsi="Century Gothic"/>
        </w:rPr>
      </w:pPr>
    </w:p>
    <w:p w14:paraId="602D672F" w14:textId="77777777" w:rsidR="0041787B" w:rsidRPr="008F04BC" w:rsidRDefault="000B3AE6">
      <w:pPr>
        <w:pStyle w:val="Heading2"/>
        <w:rPr>
          <w:rFonts w:ascii="Century Gothic" w:hAnsi="Century Gothic"/>
        </w:rPr>
      </w:pPr>
      <w:r w:rsidRPr="008F04BC">
        <w:rPr>
          <w:rFonts w:ascii="Century Gothic" w:hAnsi="Century Gothic"/>
        </w:rPr>
        <w:t>Preis</w:t>
      </w:r>
    </w:p>
    <w:p w14:paraId="48DC6A70" w14:textId="77777777" w:rsidR="0041787B" w:rsidRPr="00092B6E" w:rsidRDefault="000B3AE6">
      <w:pPr>
        <w:pStyle w:val="Heading2"/>
        <w:rPr>
          <w:rFonts w:ascii="Century Gothic" w:hAnsi="Century Gothic"/>
          <w:sz w:val="22"/>
          <w:szCs w:val="22"/>
        </w:rPr>
      </w:pPr>
      <w:r w:rsidRPr="00092B6E">
        <w:rPr>
          <w:rFonts w:ascii="Century Gothic" w:hAnsi="Century Gothic"/>
          <w:sz w:val="22"/>
          <w:szCs w:val="22"/>
        </w:rPr>
        <w:t>Inklusive</w:t>
      </w:r>
    </w:p>
    <w:p w14:paraId="4AEC27E6" w14:textId="77777777" w:rsidR="0041787B" w:rsidRPr="008F04BC" w:rsidRDefault="000B3AE6">
      <w:pPr>
        <w:pStyle w:val="ListParagraph"/>
        <w:numPr>
          <w:ilvl w:val="0"/>
          <w:numId w:val="1"/>
        </w:numPr>
        <w:rPr>
          <w:rFonts w:ascii="Century Gothic" w:hAnsi="Century Gothic"/>
          <w:sz w:val="20"/>
          <w:szCs w:val="20"/>
        </w:rPr>
      </w:pPr>
      <w:r w:rsidRPr="008F04BC">
        <w:rPr>
          <w:rFonts w:ascii="Century Gothic" w:hAnsi="Century Gothic"/>
          <w:sz w:val="20"/>
          <w:szCs w:val="20"/>
        </w:rPr>
        <w:t>Accommodation as mentioned in the itinerary or of similar standard (9 nights on bed and</w:t>
      </w:r>
    </w:p>
    <w:p w14:paraId="60C37AE5" w14:textId="77777777" w:rsidR="0041787B" w:rsidRPr="008F04BC" w:rsidRDefault="000B3AE6">
      <w:pPr>
        <w:pStyle w:val="ListParagraph"/>
        <w:numPr>
          <w:ilvl w:val="0"/>
          <w:numId w:val="1"/>
        </w:numPr>
        <w:rPr>
          <w:rFonts w:ascii="Century Gothic" w:hAnsi="Century Gothic"/>
          <w:sz w:val="20"/>
          <w:szCs w:val="20"/>
        </w:rPr>
      </w:pPr>
      <w:r w:rsidRPr="008F04BC">
        <w:rPr>
          <w:rFonts w:ascii="Century Gothic" w:hAnsi="Century Gothic"/>
          <w:sz w:val="20"/>
          <w:szCs w:val="20"/>
        </w:rPr>
        <w:t>breakfast basis)</w:t>
      </w:r>
    </w:p>
    <w:p w14:paraId="464E82F3" w14:textId="77777777" w:rsidR="0041787B" w:rsidRPr="00092B6E" w:rsidRDefault="000B3AE6">
      <w:pPr>
        <w:pStyle w:val="Heading2"/>
        <w:rPr>
          <w:rFonts w:ascii="Century Gothic" w:hAnsi="Century Gothic"/>
          <w:sz w:val="24"/>
          <w:szCs w:val="22"/>
        </w:rPr>
      </w:pPr>
      <w:r w:rsidRPr="00092B6E">
        <w:rPr>
          <w:rFonts w:ascii="Century Gothic" w:hAnsi="Century Gothic"/>
          <w:sz w:val="24"/>
          <w:szCs w:val="22"/>
        </w:rPr>
        <w:t>Exklusive</w:t>
      </w:r>
    </w:p>
    <w:p w14:paraId="4D02835C" w14:textId="77777777" w:rsidR="0041787B" w:rsidRPr="00092B6E" w:rsidRDefault="000B3AE6">
      <w:pPr>
        <w:pStyle w:val="ListParagraph"/>
        <w:numPr>
          <w:ilvl w:val="0"/>
          <w:numId w:val="1"/>
        </w:numPr>
        <w:rPr>
          <w:rFonts w:ascii="Century Gothic" w:hAnsi="Century Gothic"/>
          <w:sz w:val="20"/>
          <w:szCs w:val="20"/>
        </w:rPr>
      </w:pPr>
      <w:r w:rsidRPr="00092B6E">
        <w:rPr>
          <w:rFonts w:ascii="Century Gothic" w:hAnsi="Century Gothic"/>
          <w:sz w:val="20"/>
          <w:szCs w:val="20"/>
        </w:rPr>
        <w:t>Flights</w:t>
      </w:r>
    </w:p>
    <w:p w14:paraId="74764D84" w14:textId="77777777" w:rsidR="0041787B" w:rsidRPr="00092B6E" w:rsidRDefault="000B3AE6">
      <w:pPr>
        <w:pStyle w:val="ListParagraph"/>
        <w:numPr>
          <w:ilvl w:val="0"/>
          <w:numId w:val="1"/>
        </w:numPr>
        <w:rPr>
          <w:rFonts w:ascii="Century Gothic" w:hAnsi="Century Gothic"/>
          <w:sz w:val="20"/>
          <w:szCs w:val="20"/>
        </w:rPr>
      </w:pPr>
      <w:r w:rsidRPr="00092B6E">
        <w:rPr>
          <w:rFonts w:ascii="Century Gothic" w:hAnsi="Century Gothic"/>
          <w:sz w:val="20"/>
          <w:szCs w:val="20"/>
        </w:rPr>
        <w:t>Pre and post tour accommodation</w:t>
      </w:r>
    </w:p>
    <w:p w14:paraId="7988ACC6" w14:textId="77777777" w:rsidR="0041787B" w:rsidRPr="00092B6E" w:rsidRDefault="000B3AE6">
      <w:pPr>
        <w:pStyle w:val="ListParagraph"/>
        <w:numPr>
          <w:ilvl w:val="0"/>
          <w:numId w:val="1"/>
        </w:numPr>
        <w:rPr>
          <w:rFonts w:ascii="Century Gothic" w:hAnsi="Century Gothic"/>
          <w:sz w:val="20"/>
          <w:szCs w:val="20"/>
        </w:rPr>
      </w:pPr>
      <w:r w:rsidRPr="00092B6E">
        <w:rPr>
          <w:rFonts w:ascii="Century Gothic" w:hAnsi="Century Gothic"/>
          <w:sz w:val="20"/>
          <w:szCs w:val="20"/>
        </w:rPr>
        <w:t>Optional activities</w:t>
      </w:r>
    </w:p>
    <w:p w14:paraId="0B591075" w14:textId="77777777" w:rsidR="0041787B" w:rsidRPr="00092B6E" w:rsidRDefault="000B3AE6">
      <w:pPr>
        <w:pStyle w:val="ListParagraph"/>
        <w:numPr>
          <w:ilvl w:val="0"/>
          <w:numId w:val="1"/>
        </w:numPr>
        <w:rPr>
          <w:rFonts w:ascii="Century Gothic" w:hAnsi="Century Gothic"/>
          <w:sz w:val="20"/>
          <w:szCs w:val="20"/>
        </w:rPr>
      </w:pPr>
      <w:r w:rsidRPr="00092B6E">
        <w:rPr>
          <w:rFonts w:ascii="Century Gothic" w:hAnsi="Century Gothic"/>
          <w:sz w:val="20"/>
          <w:szCs w:val="20"/>
        </w:rPr>
        <w:t>All drinks</w:t>
      </w:r>
    </w:p>
    <w:p w14:paraId="72D91AF6" w14:textId="77777777" w:rsidR="0041787B" w:rsidRPr="00092B6E" w:rsidRDefault="000B3AE6">
      <w:pPr>
        <w:pStyle w:val="ListParagraph"/>
        <w:numPr>
          <w:ilvl w:val="0"/>
          <w:numId w:val="1"/>
        </w:numPr>
        <w:rPr>
          <w:rFonts w:ascii="Century Gothic" w:hAnsi="Century Gothic"/>
          <w:sz w:val="20"/>
          <w:szCs w:val="20"/>
        </w:rPr>
      </w:pPr>
      <w:r w:rsidRPr="00092B6E">
        <w:rPr>
          <w:rFonts w:ascii="Century Gothic" w:hAnsi="Century Gothic"/>
          <w:sz w:val="20"/>
          <w:szCs w:val="20"/>
        </w:rPr>
        <w:t>Personal expenses such as gratuities, telephone calls, curios etc.</w:t>
      </w:r>
    </w:p>
    <w:p w14:paraId="0DEC53FE" w14:textId="77777777" w:rsidR="0041787B" w:rsidRPr="00092B6E" w:rsidRDefault="000B3AE6">
      <w:pPr>
        <w:pStyle w:val="ListParagraph"/>
        <w:numPr>
          <w:ilvl w:val="0"/>
          <w:numId w:val="1"/>
        </w:numPr>
        <w:rPr>
          <w:rFonts w:ascii="Century Gothic" w:hAnsi="Century Gothic"/>
          <w:sz w:val="20"/>
          <w:szCs w:val="20"/>
        </w:rPr>
      </w:pPr>
      <w:r w:rsidRPr="00092B6E">
        <w:rPr>
          <w:rFonts w:ascii="Century Gothic" w:hAnsi="Century Gothic"/>
          <w:sz w:val="20"/>
          <w:szCs w:val="20"/>
        </w:rPr>
        <w:t>Car rental: Fuel, Refundable Rental Deposit, Environment Contract Fee, One Way Drop Off Charges &amp; Equipment Charges, Delivery &amp; Collection Fees, Traffic Fine Administration Fee, Child Safety Seats, GPS Navigation, Additional Spare Tyre Rental And Deposit</w:t>
      </w:r>
    </w:p>
    <w:p w14:paraId="01DE5EB2" w14:textId="39FB0CF6" w:rsidR="00092B6E" w:rsidRDefault="00092B6E">
      <w:pPr>
        <w:pStyle w:val="Heading2"/>
        <w:rPr>
          <w:rFonts w:ascii="Century Gothic" w:hAnsi="Century Gothic"/>
        </w:rPr>
      </w:pPr>
    </w:p>
    <w:p w14:paraId="6F2CFD2D" w14:textId="2BF98FF3" w:rsidR="00092B6E" w:rsidRDefault="00092B6E" w:rsidP="00092B6E"/>
    <w:p w14:paraId="201426A2" w14:textId="401AE806" w:rsidR="00092B6E" w:rsidRDefault="00092B6E" w:rsidP="00092B6E"/>
    <w:p w14:paraId="6343F97B" w14:textId="77777777" w:rsidR="00092B6E" w:rsidRPr="00092B6E" w:rsidRDefault="00092B6E" w:rsidP="00092B6E"/>
    <w:p w14:paraId="5D4BF7CC" w14:textId="431B1AC2" w:rsidR="0041787B" w:rsidRPr="008F04BC" w:rsidRDefault="000B3AE6">
      <w:pPr>
        <w:pStyle w:val="Heading2"/>
        <w:rPr>
          <w:rFonts w:ascii="Century Gothic" w:hAnsi="Century Gothic"/>
        </w:rPr>
      </w:pPr>
      <w:r w:rsidRPr="008F04BC">
        <w:rPr>
          <w:rFonts w:ascii="Century Gothic" w:hAnsi="Century Gothic"/>
        </w:rPr>
        <w:lastRenderedPageBreak/>
        <w:t xml:space="preserve">Tag 1: </w:t>
      </w:r>
      <w:r w:rsidRPr="008F04BC">
        <w:rPr>
          <w:rFonts w:ascii="Century Gothic" w:hAnsi="Century Gothic"/>
        </w:rPr>
        <w:tab/>
        <w:t xml:space="preserve">Olive Grove Guesthouse, Windhoek </w:t>
      </w:r>
      <w:r w:rsidRPr="008F04BC">
        <w:rPr>
          <w:rFonts w:ascii="Century Gothic" w:hAnsi="Century Gothic"/>
        </w:rPr>
        <w:tab/>
      </w:r>
    </w:p>
    <w:p w14:paraId="466E2932" w14:textId="77777777" w:rsidR="0041787B" w:rsidRPr="008F04BC" w:rsidRDefault="0041787B">
      <w:pPr>
        <w:pStyle w:val="HorizontalRule"/>
        <w:rPr>
          <w:rFonts w:ascii="Century Gothic" w:hAnsi="Century Gothic"/>
        </w:rPr>
      </w:pPr>
    </w:p>
    <w:p w14:paraId="0B2F4613" w14:textId="77777777" w:rsidR="0041787B" w:rsidRPr="00092B6E" w:rsidRDefault="000B3AE6">
      <w:pPr>
        <w:pStyle w:val="Heading3"/>
        <w:rPr>
          <w:rFonts w:ascii="Century Gothic" w:hAnsi="Century Gothic"/>
          <w:sz w:val="22"/>
          <w:szCs w:val="20"/>
        </w:rPr>
      </w:pPr>
      <w:r w:rsidRPr="00092B6E">
        <w:rPr>
          <w:rFonts w:ascii="Century Gothic" w:hAnsi="Century Gothic"/>
          <w:sz w:val="22"/>
          <w:szCs w:val="20"/>
        </w:rPr>
        <w:t>Windhoek</w:t>
      </w:r>
    </w:p>
    <w:p w14:paraId="2F9FF163" w14:textId="77777777" w:rsidR="0041787B" w:rsidRPr="00092B6E" w:rsidRDefault="000B3AE6">
      <w:pPr>
        <w:rPr>
          <w:rFonts w:ascii="Century Gothic" w:hAnsi="Century Gothic"/>
          <w:sz w:val="20"/>
          <w:szCs w:val="20"/>
        </w:rPr>
      </w:pPr>
      <w:r w:rsidRPr="00092B6E">
        <w:rPr>
          <w:rFonts w:ascii="Century Gothic" w:hAnsi="Century Gothic"/>
          <w:sz w:val="20"/>
          <w:szCs w:val="20"/>
        </w:rPr>
        <w:t>Windhoek ist Namibias Hauptstadt, die Heimat eines internationalen Flughafens und eine Fülle von Restaurants, Geschäften, Unterhaltungsmöglichkeiten und Unterkunftsmöglichkeiten. Die Stadt ist sauber, sicher und gut organisiert, und ist mit einem kolonialen Erbe ausgestattet, das sich in den vielen deutschen Restaurants und Geschäften und die weit verbreitete Nutzung der deutschen Sprache widerspiegelt. Windhoek hat eine interessante Mischung aus historischer Architektur und modernen Gebäuden, von denen viele einen Blick wert sind, darunter die Alte Feste, die Christuskirche von 1896 und der zeitgenössische Obersten Gerichtshof.</w:t>
      </w:r>
    </w:p>
    <w:p w14:paraId="25FC3C6E" w14:textId="77777777" w:rsidR="0041787B" w:rsidRPr="008F04BC" w:rsidRDefault="0041787B">
      <w:pPr>
        <w:pStyle w:val="HorizontalRuleLight"/>
        <w:rPr>
          <w:rFonts w:ascii="Century Gothic" w:hAnsi="Century Gothic"/>
        </w:rPr>
      </w:pPr>
    </w:p>
    <w:p w14:paraId="7C8C392E" w14:textId="77777777" w:rsidR="0041787B" w:rsidRPr="008F04BC" w:rsidRDefault="000B3AE6">
      <w:pPr>
        <w:pStyle w:val="Heading3"/>
        <w:rPr>
          <w:rFonts w:ascii="Century Gothic" w:hAnsi="Century Gothic"/>
        </w:rPr>
      </w:pPr>
      <w:r w:rsidRPr="008F04BC">
        <w:rPr>
          <w:rFonts w:ascii="Century Gothic" w:hAnsi="Century Gothic"/>
        </w:rPr>
        <w:t xml:space="preserve">Übernachtung: Olive Grove Guesthouse </w:t>
      </w:r>
      <w:r w:rsidRPr="008F04BC">
        <w:rPr>
          <w:rFonts w:ascii="Century Gothic" w:hAnsi="Century Gothic"/>
        </w:rPr>
        <w:tab/>
      </w:r>
      <w:hyperlink r:id="rId23" w:history="1">
        <w:r w:rsidRPr="008F04BC">
          <w:rPr>
            <w:rStyle w:val="Hyperlink"/>
            <w:rFonts w:ascii="Century Gothic" w:hAnsi="Century Gothic"/>
          </w:rPr>
          <w:t>Ibrochure Anschauen</w:t>
        </w:r>
      </w:hyperlink>
    </w:p>
    <w:p w14:paraId="2A7A9798" w14:textId="77777777" w:rsidR="0041787B" w:rsidRPr="00092B6E" w:rsidRDefault="000B3AE6">
      <w:pPr>
        <w:rPr>
          <w:rFonts w:ascii="Century Gothic" w:hAnsi="Century Gothic"/>
          <w:sz w:val="20"/>
          <w:szCs w:val="20"/>
        </w:rPr>
      </w:pPr>
      <w:r w:rsidRPr="00092B6E">
        <w:rPr>
          <w:rFonts w:ascii="Century Gothic" w:hAnsi="Century Gothic"/>
          <w:sz w:val="20"/>
          <w:szCs w:val="20"/>
        </w:rPr>
        <w:t>Das Olive Grove ist eine kleine gehobene Unterkunft in der Nähe des Stadtzentrums in einer ruhigen, ruhigen Gegend. Die Pension bringt heimelige Atmosphäre auf ein anderes Niveau.</w:t>
      </w:r>
    </w:p>
    <w:p w14:paraId="3C165BB0" w14:textId="77777777" w:rsidR="0041787B" w:rsidRPr="00092B6E" w:rsidRDefault="000B3AE6">
      <w:pPr>
        <w:rPr>
          <w:rFonts w:ascii="Century Gothic" w:hAnsi="Century Gothic"/>
          <w:sz w:val="20"/>
          <w:szCs w:val="20"/>
        </w:rPr>
      </w:pPr>
      <w:r w:rsidRPr="00092B6E">
        <w:rPr>
          <w:rFonts w:ascii="Century Gothic" w:hAnsi="Century Gothic"/>
          <w:sz w:val="20"/>
          <w:szCs w:val="20"/>
        </w:rPr>
        <w:t>In der neu renovierten, offenen Küche können Sie sehen, wie Ihre Mahlzeiten zubereitet werden, während Sie ein Getränk in der Lounge genießen. Die Speisekarte wurde ebenfalls neu erfunden und ist jetzt komplett à la carte, ganz einzigartig für ein Gästehaus. Hausmannskost wird abgerundet mit einer tollen Präsentation, die das Niveau der Gastlichkeit in der Pension vorantreibt.</w:t>
      </w:r>
    </w:p>
    <w:p w14:paraId="40C854FD" w14:textId="72358421" w:rsidR="0041787B" w:rsidRPr="00092B6E" w:rsidRDefault="00725260">
      <w:pPr>
        <w:rPr>
          <w:rFonts w:ascii="Century Gothic" w:hAnsi="Century Gothic"/>
          <w:sz w:val="20"/>
          <w:szCs w:val="20"/>
        </w:rPr>
      </w:pPr>
      <w:r w:rsidRPr="008F04BC">
        <w:rPr>
          <w:rFonts w:ascii="Century Gothic" w:hAnsi="Century Gothic"/>
          <w:noProof/>
        </w:rPr>
        <w:drawing>
          <wp:anchor distT="0" distB="0" distL="114300" distR="114300" simplePos="0" relativeHeight="251659264" behindDoc="1" locked="0" layoutInCell="1" allowOverlap="1" wp14:anchorId="0B4CA0C4" wp14:editId="5D8C73E6">
            <wp:simplePos x="0" y="0"/>
            <wp:positionH relativeFrom="column">
              <wp:posOffset>3323021</wp:posOffset>
            </wp:positionH>
            <wp:positionV relativeFrom="paragraph">
              <wp:posOffset>487983</wp:posOffset>
            </wp:positionV>
            <wp:extent cx="3276600" cy="2047875"/>
            <wp:effectExtent l="0" t="0" r="0" b="9525"/>
            <wp:wrapTight wrapText="bothSides">
              <wp:wrapPolygon edited="0">
                <wp:start x="0" y="0"/>
                <wp:lineTo x="0" y="21500"/>
                <wp:lineTo x="21474" y="21500"/>
                <wp:lineTo x="21474" y="0"/>
                <wp:lineTo x="0" y="0"/>
              </wp:wrapPolygon>
            </wp:wrapTight>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0B3AE6" w:rsidRPr="00092B6E">
        <w:rPr>
          <w:rFonts w:ascii="Century Gothic" w:hAnsi="Century Gothic"/>
          <w:sz w:val="20"/>
          <w:szCs w:val="20"/>
        </w:rPr>
        <w:t>Während jedes der zehn Zimmer und eine Suite alle Bedürfnisse des anspruchsvollsten Reisenden gerecht wird, bleibt der Schwerpunkt einer Einfachheit und Eleganz.</w:t>
      </w:r>
    </w:p>
    <w:p w14:paraId="607156E2" w14:textId="617C221C" w:rsidR="0041787B" w:rsidRPr="008F04BC" w:rsidRDefault="000B3AE6">
      <w:pPr>
        <w:jc w:val="distribute"/>
        <w:rPr>
          <w:rFonts w:ascii="Century Gothic" w:hAnsi="Century Gothic"/>
        </w:rPr>
      </w:pPr>
      <w:r w:rsidRPr="008F04BC">
        <w:rPr>
          <w:rFonts w:ascii="Century Gothic" w:hAnsi="Century Gothic"/>
          <w:noProof/>
        </w:rPr>
        <w:drawing>
          <wp:anchor distT="0" distB="0" distL="114300" distR="114300" simplePos="0" relativeHeight="251658240" behindDoc="1" locked="0" layoutInCell="1" allowOverlap="1" wp14:anchorId="4CC21630" wp14:editId="4B825982">
            <wp:simplePos x="0" y="0"/>
            <wp:positionH relativeFrom="column">
              <wp:posOffset>0</wp:posOffset>
            </wp:positionH>
            <wp:positionV relativeFrom="paragraph">
              <wp:posOffset>2985</wp:posOffset>
            </wp:positionV>
            <wp:extent cx="3276600" cy="2047876"/>
            <wp:effectExtent l="0" t="0" r="0" b="9525"/>
            <wp:wrapTight wrapText="bothSides">
              <wp:wrapPolygon edited="0">
                <wp:start x="0" y="0"/>
                <wp:lineTo x="0" y="21500"/>
                <wp:lineTo x="21474" y="21500"/>
                <wp:lineTo x="21474" y="0"/>
                <wp:lineTo x="0" y="0"/>
              </wp:wrapPolygon>
            </wp:wrapTight>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725260">
        <w:rPr>
          <w:rFonts w:ascii="Century Gothic" w:hAnsi="Century Gothic"/>
          <w:noProof/>
        </w:rPr>
        <w:t xml:space="preserve"> </w:t>
      </w:r>
    </w:p>
    <w:p w14:paraId="0AF15417" w14:textId="77777777" w:rsidR="0041787B" w:rsidRPr="008F04BC" w:rsidRDefault="0041787B">
      <w:pPr>
        <w:pStyle w:val="HorizontalRuleLight"/>
        <w:rPr>
          <w:rFonts w:ascii="Century Gothic" w:hAnsi="Century Gothic"/>
        </w:rPr>
      </w:pPr>
    </w:p>
    <w:p w14:paraId="6733A1E3" w14:textId="77B46F10" w:rsidR="0041787B" w:rsidRPr="008F04BC" w:rsidRDefault="000B3AE6">
      <w:pPr>
        <w:pStyle w:val="Heading3"/>
        <w:rPr>
          <w:rFonts w:ascii="Century Gothic" w:hAnsi="Century Gothic"/>
        </w:rPr>
      </w:pPr>
      <w:r w:rsidRPr="008F04BC">
        <w:rPr>
          <w:rFonts w:ascii="Century Gothic" w:hAnsi="Century Gothic"/>
        </w:rPr>
        <w:t>Basis</w:t>
      </w:r>
    </w:p>
    <w:p w14:paraId="42D66FC2" w14:textId="77777777" w:rsidR="0041787B" w:rsidRPr="00B41AF9" w:rsidRDefault="000B3AE6">
      <w:pPr>
        <w:rPr>
          <w:rFonts w:ascii="Century Gothic" w:hAnsi="Century Gothic"/>
          <w:sz w:val="20"/>
          <w:szCs w:val="20"/>
        </w:rPr>
      </w:pPr>
      <w:r w:rsidRPr="00B41AF9">
        <w:rPr>
          <w:rFonts w:ascii="Century Gothic" w:hAnsi="Century Gothic"/>
          <w:sz w:val="20"/>
          <w:szCs w:val="20"/>
        </w:rPr>
        <w:t>Übernachtung mit Frühstück</w:t>
      </w:r>
    </w:p>
    <w:p w14:paraId="2C6A24D0" w14:textId="77777777" w:rsidR="0041787B" w:rsidRPr="008F04BC" w:rsidRDefault="0041787B">
      <w:pPr>
        <w:pStyle w:val="HorizontalRuleLight"/>
        <w:rPr>
          <w:rFonts w:ascii="Century Gothic" w:hAnsi="Century Gothic"/>
        </w:rPr>
      </w:pPr>
    </w:p>
    <w:p w14:paraId="7F130F48" w14:textId="02D2CDA6" w:rsidR="0041787B" w:rsidRPr="008F04BC" w:rsidRDefault="000B3AE6" w:rsidP="004B7E1E">
      <w:pPr>
        <w:pStyle w:val="Heading2"/>
        <w:spacing w:before="120"/>
        <w:rPr>
          <w:rFonts w:ascii="Century Gothic" w:hAnsi="Century Gothic"/>
        </w:rPr>
      </w:pPr>
      <w:r w:rsidRPr="008F04BC">
        <w:rPr>
          <w:rFonts w:ascii="Century Gothic" w:hAnsi="Century Gothic"/>
        </w:rPr>
        <w:t xml:space="preserve">Tag 2: </w:t>
      </w:r>
      <w:r w:rsidRPr="008F04BC">
        <w:rPr>
          <w:rFonts w:ascii="Century Gothic" w:hAnsi="Century Gothic"/>
        </w:rPr>
        <w:tab/>
        <w:t xml:space="preserve">Zebra Kalahari Lodge &amp; Spa, Intu Afrika Kalahari Game Reserve </w:t>
      </w:r>
    </w:p>
    <w:p w14:paraId="193E478D" w14:textId="77777777" w:rsidR="0041787B" w:rsidRPr="008F04BC" w:rsidRDefault="0041787B" w:rsidP="004B7E1E">
      <w:pPr>
        <w:pStyle w:val="HorizontalRule"/>
        <w:spacing w:after="120"/>
        <w:rPr>
          <w:rFonts w:ascii="Century Gothic" w:hAnsi="Century Gothic"/>
        </w:rPr>
      </w:pPr>
    </w:p>
    <w:p w14:paraId="054BB296" w14:textId="77777777" w:rsidR="0041787B" w:rsidRPr="008F04BC" w:rsidRDefault="000B3AE6">
      <w:pPr>
        <w:pStyle w:val="Heading3"/>
        <w:rPr>
          <w:rFonts w:ascii="Century Gothic" w:hAnsi="Century Gothic"/>
        </w:rPr>
      </w:pPr>
      <w:r w:rsidRPr="008F04BC">
        <w:rPr>
          <w:rFonts w:ascii="Century Gothic" w:hAnsi="Century Gothic"/>
        </w:rPr>
        <w:t>Intu Afrika Kalahari Game Reserve</w:t>
      </w:r>
    </w:p>
    <w:p w14:paraId="440EC71C" w14:textId="77777777" w:rsidR="0041787B" w:rsidRPr="004B7E1E" w:rsidRDefault="000B3AE6">
      <w:pPr>
        <w:rPr>
          <w:rFonts w:ascii="Century Gothic" w:hAnsi="Century Gothic"/>
          <w:sz w:val="20"/>
          <w:szCs w:val="20"/>
        </w:rPr>
      </w:pPr>
      <w:r w:rsidRPr="004B7E1E">
        <w:rPr>
          <w:rFonts w:ascii="Century Gothic" w:hAnsi="Century Gothic"/>
          <w:sz w:val="20"/>
          <w:szCs w:val="20"/>
        </w:rPr>
        <w:t xml:space="preserve">Das 10.000 Hektar große Intu Afrika Kalahari Game Reserve liegt nur 250 Kilometer von der geschäftigen Hauptstadt Namibias entfernt und bietet eine Landschaft von unvergleichlicher natürlicher Pracht. Tiefrote und tonfarbene Dünen lassen sich in die Ferne, die mit Grünflächen, Sträuchern und Bäumen geschmückt sind. Der Park beherbergt eine beeindruckende Auswahl an Wildtieren, darunter schwarzes Gnus, Springbok, Oryx, Giraffen und eine große Population von Erdmännchen. Dies ist der perfekte Ort, um etwas </w:t>
      </w:r>
      <w:r w:rsidRPr="004B7E1E">
        <w:rPr>
          <w:rFonts w:ascii="Century Gothic" w:hAnsi="Century Gothic"/>
          <w:sz w:val="20"/>
          <w:szCs w:val="20"/>
        </w:rPr>
        <w:lastRenderedPageBreak/>
        <w:t>über die alte Lebensweise zu erfahren; Besucher können einem folgen! Kung führt durch die Wüste und lernt Überlebenstechniken. Werfen Sie einen Blick auf das exquisite handgefertigte Handwerk im Dorf. Wandern, Allradausflüge und Quad-Biken werden Adrenalinsuchende ansprechen.</w:t>
      </w:r>
    </w:p>
    <w:p w14:paraId="05F953DE" w14:textId="77777777" w:rsidR="0041787B" w:rsidRPr="008F04BC" w:rsidRDefault="0041787B">
      <w:pPr>
        <w:pStyle w:val="HorizontalRuleLight"/>
        <w:rPr>
          <w:rFonts w:ascii="Century Gothic" w:hAnsi="Century Gothic"/>
        </w:rPr>
      </w:pPr>
    </w:p>
    <w:p w14:paraId="07607C75" w14:textId="77777777" w:rsidR="0041787B" w:rsidRPr="008F04BC" w:rsidRDefault="000B3AE6">
      <w:pPr>
        <w:pStyle w:val="Heading3"/>
        <w:rPr>
          <w:rFonts w:ascii="Century Gothic" w:hAnsi="Century Gothic"/>
        </w:rPr>
      </w:pPr>
      <w:r w:rsidRPr="008F04BC">
        <w:rPr>
          <w:rFonts w:ascii="Century Gothic" w:hAnsi="Century Gothic"/>
        </w:rPr>
        <w:t xml:space="preserve">Übernachtung: Zebra Kalahari Lodge &amp; Spa </w:t>
      </w:r>
      <w:r w:rsidRPr="008F04BC">
        <w:rPr>
          <w:rFonts w:ascii="Century Gothic" w:hAnsi="Century Gothic"/>
        </w:rPr>
        <w:tab/>
      </w:r>
    </w:p>
    <w:p w14:paraId="1B9344D6" w14:textId="77777777" w:rsidR="0041787B" w:rsidRPr="004B7E1E" w:rsidRDefault="000B3AE6">
      <w:pPr>
        <w:rPr>
          <w:rFonts w:ascii="Century Gothic" w:hAnsi="Century Gothic"/>
          <w:sz w:val="20"/>
          <w:szCs w:val="20"/>
        </w:rPr>
      </w:pPr>
      <w:r w:rsidRPr="004B7E1E">
        <w:rPr>
          <w:rFonts w:ascii="Century Gothic" w:hAnsi="Century Gothic"/>
          <w:sz w:val="20"/>
          <w:szCs w:val="20"/>
        </w:rPr>
        <w:t>Die einfach stilvolle und elegante Zebra Kalahari Lodge ist die dekadenteste der 3 Lodges im Intu Afrika Private Game Reserve. Nach einer kurzen Fahrt durch die kontrastreiche Kalahari-Wüste, in der Wild unter Bäumen oder in Pfannen schwelgen, werden die Gäste mit einem dringend benötigten Erfrischungsgetränk und einem Lächeln so warm wie die Wüstensonne. Der gurgelnde Fischteich und die schönen Stein- und Holzgebäude beruhigen sofort die Seele und die Gäste werden in die Kühle des Lounge-Bereichs mit Blick auf ein lebendiges Wasserloch und Schwimmbad eingeleitet, während die Logistik effizient abgewickelt wird.</w:t>
      </w:r>
    </w:p>
    <w:p w14:paraId="7BC47F49" w14:textId="77777777" w:rsidR="0041787B" w:rsidRPr="004B7E1E" w:rsidRDefault="000B3AE6">
      <w:pPr>
        <w:rPr>
          <w:rFonts w:ascii="Century Gothic" w:hAnsi="Century Gothic"/>
          <w:sz w:val="20"/>
          <w:szCs w:val="20"/>
        </w:rPr>
      </w:pPr>
      <w:r w:rsidRPr="004B7E1E">
        <w:rPr>
          <w:rFonts w:ascii="Century Gothic" w:hAnsi="Century Gothic"/>
          <w:sz w:val="20"/>
          <w:szCs w:val="20"/>
        </w:rPr>
        <w:t>Die Zimmer sind riesig und die Wände sind mit antiken afrikanischen Masken und Ebenholz-Möbeln eingerichtet und verfügen über Klimaanlage, Minibar, Haartrockner und Kaffee- und Teestation mit einem sehr großen Badezimmer, das zu einer Außendusche führt.</w:t>
      </w:r>
    </w:p>
    <w:p w14:paraId="3C54008A" w14:textId="144ECABF" w:rsidR="0041787B" w:rsidRPr="004B7E1E" w:rsidRDefault="008936F5">
      <w:pPr>
        <w:rPr>
          <w:rFonts w:ascii="Century Gothic" w:hAnsi="Century Gothic"/>
          <w:sz w:val="20"/>
          <w:szCs w:val="20"/>
        </w:rPr>
      </w:pPr>
      <w:r w:rsidRPr="008F04BC">
        <w:rPr>
          <w:rFonts w:ascii="Century Gothic" w:hAnsi="Century Gothic"/>
          <w:noProof/>
        </w:rPr>
        <w:drawing>
          <wp:anchor distT="0" distB="0" distL="114300" distR="114300" simplePos="0" relativeHeight="251660288" behindDoc="1" locked="0" layoutInCell="1" allowOverlap="1" wp14:anchorId="40E280F6" wp14:editId="44F90576">
            <wp:simplePos x="0" y="0"/>
            <wp:positionH relativeFrom="column">
              <wp:posOffset>3370580</wp:posOffset>
            </wp:positionH>
            <wp:positionV relativeFrom="paragraph">
              <wp:posOffset>843280</wp:posOffset>
            </wp:positionV>
            <wp:extent cx="3276600" cy="2047875"/>
            <wp:effectExtent l="0" t="0" r="0" b="9525"/>
            <wp:wrapTight wrapText="bothSides">
              <wp:wrapPolygon edited="0">
                <wp:start x="0" y="0"/>
                <wp:lineTo x="0" y="21500"/>
                <wp:lineTo x="21474" y="21500"/>
                <wp:lineTo x="21474" y="0"/>
                <wp:lineTo x="0" y="0"/>
              </wp:wrapPolygon>
            </wp:wrapTight>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725260" w:rsidRPr="008F04BC">
        <w:rPr>
          <w:rFonts w:ascii="Century Gothic" w:hAnsi="Century Gothic"/>
          <w:noProof/>
        </w:rPr>
        <w:drawing>
          <wp:anchor distT="0" distB="0" distL="114300" distR="114300" simplePos="0" relativeHeight="251661312" behindDoc="1" locked="0" layoutInCell="1" allowOverlap="1" wp14:anchorId="01ABFFF2" wp14:editId="1F81EE68">
            <wp:simplePos x="0" y="0"/>
            <wp:positionH relativeFrom="column">
              <wp:posOffset>32387</wp:posOffset>
            </wp:positionH>
            <wp:positionV relativeFrom="paragraph">
              <wp:posOffset>842645</wp:posOffset>
            </wp:positionV>
            <wp:extent cx="3276600" cy="2047876"/>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0B3AE6" w:rsidRPr="004B7E1E">
        <w:rPr>
          <w:rFonts w:ascii="Century Gothic" w:hAnsi="Century Gothic"/>
          <w:sz w:val="20"/>
          <w:szCs w:val="20"/>
        </w:rPr>
        <w:t>Es gibt 8 Zimmer neben dem Lodge-Bereich, die aus einer Lounge mit bequemen Ledersitzen, einem Essbereich auf einem Deck, das das Wasserloch und den Swimmingpool spiegelt, und einer Bar besteht. Diese Lodge ist ideal für Familien oder für ältere Reisende, da die Einrichtungen der Haupthütte leicht von ihren Zimmern aus erreichbar sind.</w:t>
      </w:r>
    </w:p>
    <w:p w14:paraId="7DA5930F" w14:textId="2831A9E0" w:rsidR="0041787B" w:rsidRPr="00725260" w:rsidRDefault="00725260">
      <w:pPr>
        <w:jc w:val="distribute"/>
      </w:pPr>
      <w:r>
        <w:t xml:space="preserve"> </w:t>
      </w:r>
    </w:p>
    <w:p w14:paraId="540799FD" w14:textId="77777777" w:rsidR="0041787B" w:rsidRPr="008F04BC" w:rsidRDefault="0041787B">
      <w:pPr>
        <w:pStyle w:val="HorizontalRuleLight"/>
        <w:rPr>
          <w:rFonts w:ascii="Century Gothic" w:hAnsi="Century Gothic"/>
        </w:rPr>
      </w:pPr>
    </w:p>
    <w:p w14:paraId="164EBA6A" w14:textId="77777777" w:rsidR="0041787B" w:rsidRPr="008F04BC" w:rsidRDefault="000B3AE6">
      <w:pPr>
        <w:pStyle w:val="Heading3"/>
        <w:rPr>
          <w:rFonts w:ascii="Century Gothic" w:hAnsi="Century Gothic"/>
        </w:rPr>
      </w:pPr>
      <w:r w:rsidRPr="008F04BC">
        <w:rPr>
          <w:rFonts w:ascii="Century Gothic" w:hAnsi="Century Gothic"/>
        </w:rPr>
        <w:t>Basis</w:t>
      </w:r>
    </w:p>
    <w:p w14:paraId="65522176" w14:textId="77777777" w:rsidR="0041787B" w:rsidRPr="008F04BC" w:rsidRDefault="000B3AE6">
      <w:pPr>
        <w:rPr>
          <w:rFonts w:ascii="Century Gothic" w:hAnsi="Century Gothic"/>
        </w:rPr>
      </w:pPr>
      <w:r w:rsidRPr="008F04BC">
        <w:rPr>
          <w:rFonts w:ascii="Century Gothic" w:hAnsi="Century Gothic"/>
        </w:rPr>
        <w:t>Übernachtung mit Frühstück</w:t>
      </w:r>
    </w:p>
    <w:p w14:paraId="1ADAAB79" w14:textId="77777777" w:rsidR="0041787B" w:rsidRPr="008F04BC" w:rsidRDefault="0041787B">
      <w:pPr>
        <w:pStyle w:val="HorizontalRuleLight"/>
        <w:rPr>
          <w:rFonts w:ascii="Century Gothic" w:hAnsi="Century Gothic"/>
        </w:rPr>
      </w:pPr>
    </w:p>
    <w:p w14:paraId="1B7C7180" w14:textId="0D7A50EE" w:rsidR="0041787B" w:rsidRPr="008F04BC" w:rsidRDefault="000B3AE6">
      <w:pPr>
        <w:pStyle w:val="Heading2"/>
        <w:rPr>
          <w:rFonts w:ascii="Century Gothic" w:hAnsi="Century Gothic"/>
        </w:rPr>
      </w:pPr>
      <w:r w:rsidRPr="008F04BC">
        <w:rPr>
          <w:rFonts w:ascii="Century Gothic" w:hAnsi="Century Gothic"/>
        </w:rPr>
        <w:t xml:space="preserve">Tag 3-5: </w:t>
      </w:r>
      <w:r w:rsidRPr="008F04BC">
        <w:rPr>
          <w:rFonts w:ascii="Century Gothic" w:hAnsi="Century Gothic"/>
        </w:rPr>
        <w:tab/>
        <w:t xml:space="preserve">Klein-Aus Vista Desert Horse Inn Gondwana Collection Namibia, Aus </w:t>
      </w:r>
      <w:r w:rsidRPr="008F04BC">
        <w:rPr>
          <w:rFonts w:ascii="Century Gothic" w:hAnsi="Century Gothic"/>
        </w:rPr>
        <w:tab/>
      </w:r>
    </w:p>
    <w:p w14:paraId="101AFD5D" w14:textId="77777777" w:rsidR="0041787B" w:rsidRPr="008F04BC" w:rsidRDefault="0041787B">
      <w:pPr>
        <w:pStyle w:val="HorizontalRule"/>
        <w:rPr>
          <w:rFonts w:ascii="Century Gothic" w:hAnsi="Century Gothic"/>
        </w:rPr>
      </w:pPr>
    </w:p>
    <w:p w14:paraId="7676A5A9" w14:textId="77777777" w:rsidR="0041787B" w:rsidRPr="008F04BC" w:rsidRDefault="000B3AE6">
      <w:pPr>
        <w:pStyle w:val="Heading3"/>
        <w:rPr>
          <w:rFonts w:ascii="Century Gothic" w:hAnsi="Century Gothic"/>
        </w:rPr>
      </w:pPr>
      <w:r w:rsidRPr="008F04BC">
        <w:rPr>
          <w:rFonts w:ascii="Century Gothic" w:hAnsi="Century Gothic"/>
        </w:rPr>
        <w:t>Aus</w:t>
      </w:r>
    </w:p>
    <w:p w14:paraId="40BE2C2C" w14:textId="77777777" w:rsidR="0041787B" w:rsidRPr="004B7E1E" w:rsidRDefault="000B3AE6">
      <w:pPr>
        <w:rPr>
          <w:rFonts w:ascii="Century Gothic" w:hAnsi="Century Gothic"/>
          <w:sz w:val="20"/>
          <w:szCs w:val="20"/>
        </w:rPr>
      </w:pPr>
      <w:r w:rsidRPr="004B7E1E">
        <w:rPr>
          <w:rFonts w:ascii="Century Gothic" w:hAnsi="Century Gothic"/>
          <w:sz w:val="20"/>
          <w:szCs w:val="20"/>
        </w:rPr>
        <w:t xml:space="preserve">Diese Region ist für die Sukkulenten Karoo typisch. Die charakteristisch klimatischen Eigenschaften der Sukkulenten Karoo grenzt sie von allen anderen Wüsten der Welt ab.Vor allem im Winter ist der Niederschlag zuverlässig und vorhersehbar  und anhaltende Dürren sind selten. Die botanische Vielfalt der Sukkulenten Karoo ist mit keiner anderen Trockenregion auf Erden vergleichbar und ist der weltweit einzige Pflanzen-Hotspot, der trocken ist. Diese Ökoregion beherbergt mehr als 5.000 Pflanzenarten, von denen fast 40 Prozent endemisch und 18 Prozent davon bedroht sind. Es hat die reichste Flora der Welt und beherbergt </w:t>
      </w:r>
      <w:r w:rsidRPr="004B7E1E">
        <w:rPr>
          <w:rFonts w:ascii="Century Gothic" w:hAnsi="Century Gothic"/>
          <w:sz w:val="20"/>
          <w:szCs w:val="20"/>
        </w:rPr>
        <w:lastRenderedPageBreak/>
        <w:t>etwa ein Drittel der rund 10.000 Sukkulenten der Welt. Eine weitere Besonderheit ist die Vielfalt der Miniatur-Sukkulenten und Geophyten (birnenähnliche Pflanzen ). Die Ökoregion ist auch ein Zentrum der Vielfalt und des Endemismus für Reptilien und viele wirbellose Taxa, vor allem des Affenkäfers. Die Namib-Wüsten-Ökoregion im Norden zeichnet sich durch einen extrem niedrigen und wechselnden Sommerregen (weniger als 50 mm pro Jahr) und eine extrem spärliche Pflanzendecke aus, die von Ephemeren dominiert wird. Im Osten liegt die Nama Karoo Ökoregion, eine niedrige offene Buschlandschaft mit unteschiedlichen Gräsern und sehr wechselhaften Regenfällen, die vor allem in den Spätsommermonaten stark sind.</w:t>
      </w:r>
    </w:p>
    <w:p w14:paraId="5AB15D7D" w14:textId="77777777" w:rsidR="0041787B" w:rsidRPr="008F04BC" w:rsidRDefault="0041787B">
      <w:pPr>
        <w:pStyle w:val="HorizontalRuleLight"/>
        <w:rPr>
          <w:rFonts w:ascii="Century Gothic" w:hAnsi="Century Gothic"/>
        </w:rPr>
      </w:pPr>
    </w:p>
    <w:p w14:paraId="319A9BBE" w14:textId="77777777" w:rsidR="0041787B" w:rsidRPr="008F04BC" w:rsidRDefault="000B3AE6">
      <w:pPr>
        <w:pStyle w:val="Heading3"/>
        <w:rPr>
          <w:rFonts w:ascii="Century Gothic" w:hAnsi="Century Gothic"/>
        </w:rPr>
      </w:pPr>
      <w:r w:rsidRPr="008F04BC">
        <w:rPr>
          <w:rFonts w:ascii="Century Gothic" w:hAnsi="Century Gothic"/>
        </w:rPr>
        <w:t xml:space="preserve">Übernachtung: Klein-Aus Vista Desert Horse Inn Gondwana Collection Namibia </w:t>
      </w:r>
      <w:r w:rsidRPr="008F04BC">
        <w:rPr>
          <w:rFonts w:ascii="Century Gothic" w:hAnsi="Century Gothic"/>
        </w:rPr>
        <w:tab/>
      </w:r>
      <w:hyperlink r:id="rId28" w:history="1">
        <w:r w:rsidRPr="008F04BC">
          <w:rPr>
            <w:rStyle w:val="Hyperlink"/>
            <w:rFonts w:ascii="Century Gothic" w:hAnsi="Century Gothic"/>
          </w:rPr>
          <w:t>Ibrochure Anschauen</w:t>
        </w:r>
      </w:hyperlink>
    </w:p>
    <w:p w14:paraId="1355902F" w14:textId="3C9A1E1E" w:rsidR="0041787B" w:rsidRPr="00F1768D" w:rsidRDefault="002837FA">
      <w:pPr>
        <w:rPr>
          <w:rFonts w:ascii="Century Gothic" w:hAnsi="Century Gothic"/>
          <w:sz w:val="20"/>
          <w:szCs w:val="20"/>
        </w:rPr>
      </w:pPr>
      <w:r>
        <w:rPr>
          <w:noProof/>
        </w:rPr>
        <w:drawing>
          <wp:anchor distT="0" distB="0" distL="114300" distR="114300" simplePos="0" relativeHeight="251673600" behindDoc="1" locked="0" layoutInCell="1" allowOverlap="1" wp14:anchorId="69C77600" wp14:editId="0CCB7AA2">
            <wp:simplePos x="0" y="0"/>
            <wp:positionH relativeFrom="column">
              <wp:posOffset>6615</wp:posOffset>
            </wp:positionH>
            <wp:positionV relativeFrom="paragraph">
              <wp:posOffset>1028065</wp:posOffset>
            </wp:positionV>
            <wp:extent cx="3276600" cy="2047875"/>
            <wp:effectExtent l="0" t="0" r="0" b="9525"/>
            <wp:wrapTight wrapText="bothSides">
              <wp:wrapPolygon edited="0">
                <wp:start x="0" y="0"/>
                <wp:lineTo x="0" y="21500"/>
                <wp:lineTo x="21474" y="21500"/>
                <wp:lineTo x="21474" y="0"/>
                <wp:lineTo x="0" y="0"/>
              </wp:wrapPolygon>
            </wp:wrapTight>
            <wp:docPr id="60494929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949297" name="Inline Text Wrapping Picture" descr="http://schemas.openxmlformats.org/drawingml/2006/picture"/>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C07A8" w:rsidRPr="008F04BC">
        <w:rPr>
          <w:rFonts w:ascii="Century Gothic" w:hAnsi="Century Gothic"/>
          <w:noProof/>
        </w:rPr>
        <w:drawing>
          <wp:anchor distT="0" distB="0" distL="114300" distR="114300" simplePos="0" relativeHeight="251663360" behindDoc="1" locked="0" layoutInCell="1" allowOverlap="1" wp14:anchorId="1C36B461" wp14:editId="1A391726">
            <wp:simplePos x="0" y="0"/>
            <wp:positionH relativeFrom="column">
              <wp:posOffset>3323021</wp:posOffset>
            </wp:positionH>
            <wp:positionV relativeFrom="paragraph">
              <wp:posOffset>1022019</wp:posOffset>
            </wp:positionV>
            <wp:extent cx="3276600" cy="2047875"/>
            <wp:effectExtent l="0" t="0" r="0" b="9525"/>
            <wp:wrapTight wrapText="bothSides">
              <wp:wrapPolygon edited="0">
                <wp:start x="0" y="0"/>
                <wp:lineTo x="0" y="21500"/>
                <wp:lineTo x="21474" y="21500"/>
                <wp:lineTo x="21474" y="0"/>
                <wp:lineTo x="0" y="0"/>
              </wp:wrapPolygon>
            </wp:wrapTight>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0B3AE6" w:rsidRPr="00F1768D">
        <w:rPr>
          <w:rFonts w:ascii="Century Gothic" w:hAnsi="Century Gothic"/>
          <w:sz w:val="20"/>
          <w:szCs w:val="20"/>
        </w:rPr>
        <w:t xml:space="preserve">Das Desert Horse Inn liegt in den Aus-Bergen auf 1.400 Metern über dem Meeresspiegel und bietet grandiose Ausblicke auf die Berglandschaft und weitläufige Wüstenebenen. Es besteht aus 24 geräumigen und geschmackvoll eingerichteten Zimmern en suite. </w:t>
      </w:r>
      <w:r w:rsidR="000B3AE6" w:rsidRPr="00096B1B">
        <w:rPr>
          <w:rFonts w:ascii="Century Gothic" w:hAnsi="Century Gothic"/>
          <w:sz w:val="20"/>
          <w:szCs w:val="20"/>
          <w:lang w:val="fr-FR"/>
        </w:rPr>
        <w:t xml:space="preserve">Entspannen Sie sich bei Sonnenuntergängen auf der Holzterrasse, bevor Sie ein 3-Gang-Menü im Restaurant genießen. </w:t>
      </w:r>
      <w:r w:rsidR="000B3AE6" w:rsidRPr="00F1768D">
        <w:rPr>
          <w:rFonts w:ascii="Century Gothic" w:hAnsi="Century Gothic"/>
          <w:sz w:val="20"/>
          <w:szCs w:val="20"/>
        </w:rPr>
        <w:t>Tauschen Sie Reiseerfahrungen und Empfehlungen in der stimmungsvollen Wild Horse Bar oder am gemütlichen Kamin in der Lounge aus.</w:t>
      </w:r>
    </w:p>
    <w:p w14:paraId="54890B7A" w14:textId="607D28FB" w:rsidR="0041787B" w:rsidRPr="008F04BC" w:rsidRDefault="00BC07A8">
      <w:pPr>
        <w:jc w:val="distribute"/>
        <w:rPr>
          <w:rFonts w:ascii="Century Gothic" w:hAnsi="Century Gothic"/>
        </w:rPr>
      </w:pPr>
      <w:r>
        <w:rPr>
          <w:rFonts w:ascii="Century Gothic" w:hAnsi="Century Gothic"/>
          <w:noProof/>
        </w:rPr>
        <w:t xml:space="preserve"> </w:t>
      </w:r>
    </w:p>
    <w:p w14:paraId="288A2E33" w14:textId="2CB03885" w:rsidR="0041787B" w:rsidRPr="008F04BC" w:rsidRDefault="0041787B">
      <w:pPr>
        <w:pStyle w:val="HorizontalRuleLight"/>
        <w:rPr>
          <w:rFonts w:ascii="Century Gothic" w:hAnsi="Century Gothic"/>
        </w:rPr>
      </w:pPr>
    </w:p>
    <w:p w14:paraId="77A81576" w14:textId="62F00DD0" w:rsidR="0041787B" w:rsidRPr="008F04BC" w:rsidRDefault="000B3AE6">
      <w:pPr>
        <w:pStyle w:val="Heading3"/>
        <w:rPr>
          <w:rFonts w:ascii="Century Gothic" w:hAnsi="Century Gothic"/>
        </w:rPr>
      </w:pPr>
      <w:r w:rsidRPr="008F04BC">
        <w:rPr>
          <w:rFonts w:ascii="Century Gothic" w:hAnsi="Century Gothic"/>
        </w:rPr>
        <w:t>Basis</w:t>
      </w:r>
    </w:p>
    <w:p w14:paraId="064C47E8" w14:textId="761665E3" w:rsidR="0041787B" w:rsidRPr="008F04BC" w:rsidRDefault="000B3AE6">
      <w:pPr>
        <w:rPr>
          <w:rFonts w:ascii="Century Gothic" w:hAnsi="Century Gothic"/>
        </w:rPr>
      </w:pPr>
      <w:r w:rsidRPr="008F04BC">
        <w:rPr>
          <w:rFonts w:ascii="Century Gothic" w:hAnsi="Century Gothic"/>
        </w:rPr>
        <w:t>Übernachtung mit Frühstück</w:t>
      </w:r>
    </w:p>
    <w:p w14:paraId="376F4275" w14:textId="5CE3BDB4" w:rsidR="0041787B" w:rsidRPr="008F04BC" w:rsidRDefault="0041787B">
      <w:pPr>
        <w:pStyle w:val="HorizontalRuleLight"/>
        <w:rPr>
          <w:rFonts w:ascii="Century Gothic" w:hAnsi="Century Gothic"/>
        </w:rPr>
      </w:pPr>
    </w:p>
    <w:p w14:paraId="0271915F" w14:textId="23AA38B6" w:rsidR="0041787B" w:rsidRPr="008F04BC" w:rsidRDefault="000B3AE6">
      <w:pPr>
        <w:pStyle w:val="Heading2"/>
        <w:rPr>
          <w:rFonts w:ascii="Century Gothic" w:hAnsi="Century Gothic"/>
        </w:rPr>
      </w:pPr>
      <w:r w:rsidRPr="008F04BC">
        <w:rPr>
          <w:rFonts w:ascii="Century Gothic" w:hAnsi="Century Gothic"/>
        </w:rPr>
        <w:t xml:space="preserve">Tag 5: </w:t>
      </w:r>
      <w:r w:rsidRPr="008F04BC">
        <w:rPr>
          <w:rFonts w:ascii="Century Gothic" w:hAnsi="Century Gothic"/>
        </w:rPr>
        <w:tab/>
        <w:t xml:space="preserve">Namib Desert Lodge Gondwana Collection Namibia, Sossusvlei </w:t>
      </w:r>
    </w:p>
    <w:p w14:paraId="59E2AD05" w14:textId="607170F5" w:rsidR="0041787B" w:rsidRPr="008F04BC" w:rsidRDefault="0041787B">
      <w:pPr>
        <w:pStyle w:val="HorizontalRule"/>
        <w:rPr>
          <w:rFonts w:ascii="Century Gothic" w:hAnsi="Century Gothic"/>
        </w:rPr>
      </w:pPr>
    </w:p>
    <w:p w14:paraId="68148BE8" w14:textId="77777777" w:rsidR="0041787B" w:rsidRPr="008F04BC" w:rsidRDefault="000B3AE6">
      <w:pPr>
        <w:pStyle w:val="Heading3"/>
        <w:rPr>
          <w:rFonts w:ascii="Century Gothic" w:hAnsi="Century Gothic"/>
        </w:rPr>
      </w:pPr>
      <w:r w:rsidRPr="008F04BC">
        <w:rPr>
          <w:rFonts w:ascii="Century Gothic" w:hAnsi="Century Gothic"/>
        </w:rPr>
        <w:t>Sossusvlei</w:t>
      </w:r>
    </w:p>
    <w:p w14:paraId="7748341F" w14:textId="77777777" w:rsidR="0041787B" w:rsidRPr="00F1768D" w:rsidRDefault="000B3AE6">
      <w:pPr>
        <w:rPr>
          <w:rFonts w:ascii="Century Gothic" w:hAnsi="Century Gothic"/>
          <w:sz w:val="20"/>
          <w:szCs w:val="20"/>
        </w:rPr>
      </w:pPr>
      <w:r w:rsidRPr="00F1768D">
        <w:rPr>
          <w:rFonts w:ascii="Century Gothic" w:hAnsi="Century Gothic"/>
          <w:sz w:val="20"/>
          <w:szCs w:val="20"/>
        </w:rPr>
        <w:t>Sossusvlei ist dort, wo Sie die ikonischen roten Sanddünen der Namib finden werden. Der klare blaue Himmel steht in Kontrast zu den riesigen roten Sanddünen, es es zu einem der Naturwunder Afrikas und zum Fotografenhimmels machen lässt. Abgesehen von den Attraktionen bei Sossusvlei  wie Dune 45, Hiddenvlei, Big Daddy und Deadvlei , sind weitere Sehenswürdigkeiten in der Umgebung der Sesriem Canyon und der Namib-Naukluft Nationalpark, wo die Berge der Namib ihre Ebenen treffen.</w:t>
      </w:r>
    </w:p>
    <w:p w14:paraId="2804783B" w14:textId="77777777" w:rsidR="0041787B" w:rsidRPr="008F04BC" w:rsidRDefault="0041787B">
      <w:pPr>
        <w:pStyle w:val="HorizontalRuleLight"/>
        <w:rPr>
          <w:rFonts w:ascii="Century Gothic" w:hAnsi="Century Gothic"/>
        </w:rPr>
      </w:pPr>
    </w:p>
    <w:p w14:paraId="5F255710" w14:textId="77777777" w:rsidR="0041787B" w:rsidRPr="008F04BC" w:rsidRDefault="000B3AE6">
      <w:pPr>
        <w:pStyle w:val="Heading3"/>
        <w:rPr>
          <w:rFonts w:ascii="Century Gothic" w:hAnsi="Century Gothic"/>
        </w:rPr>
      </w:pPr>
      <w:r w:rsidRPr="008F04BC">
        <w:rPr>
          <w:rFonts w:ascii="Century Gothic" w:hAnsi="Century Gothic"/>
        </w:rPr>
        <w:lastRenderedPageBreak/>
        <w:t xml:space="preserve">Übernachtung: Namib Desert Lodge Gondwana Collection Namibia </w:t>
      </w:r>
      <w:r w:rsidRPr="008F04BC">
        <w:rPr>
          <w:rFonts w:ascii="Century Gothic" w:hAnsi="Century Gothic"/>
        </w:rPr>
        <w:tab/>
      </w:r>
      <w:hyperlink r:id="rId31" w:history="1">
        <w:r w:rsidRPr="008F04BC">
          <w:rPr>
            <w:rStyle w:val="Hyperlink"/>
            <w:rFonts w:ascii="Century Gothic" w:hAnsi="Century Gothic"/>
          </w:rPr>
          <w:t>Ibrochure Anschauen</w:t>
        </w:r>
      </w:hyperlink>
    </w:p>
    <w:p w14:paraId="0F56EA75" w14:textId="77777777" w:rsidR="00906D6E" w:rsidRDefault="00906D6E" w:rsidP="00906D6E">
      <w:pPr>
        <w:pStyle w:val="Heading3"/>
        <w:rPr>
          <w:rFonts w:ascii="Century Gothic" w:eastAsiaTheme="minorHAnsi" w:hAnsi="Century Gothic" w:cstheme="minorBidi"/>
          <w:b w:val="0"/>
          <w:bCs w:val="0"/>
          <w:color w:val="auto"/>
          <w:sz w:val="20"/>
          <w:szCs w:val="20"/>
        </w:rPr>
      </w:pPr>
      <w:r w:rsidRPr="00906D6E">
        <w:rPr>
          <w:rFonts w:ascii="Century Gothic" w:eastAsiaTheme="minorHAnsi" w:hAnsi="Century Gothic" w:cstheme="minorBidi"/>
          <w:b w:val="0"/>
          <w:bCs w:val="0"/>
          <w:color w:val="auto"/>
          <w:sz w:val="20"/>
          <w:szCs w:val="20"/>
        </w:rPr>
        <w:t xml:space="preserve">Am Fuße der versteinerten Dünen der Ur-Namib ziehen sich Haupthaus und Bungalows der Namib Desert Lodge entlang. Ein Restaurant mit Bar, eine gemütliche Terrasse mit Blick auf die versteinerten Dünen und zwei Schwimmbecken laden Sie ein zum Verweilen und Entspannen. </w:t>
      </w:r>
    </w:p>
    <w:p w14:paraId="464AD41F" w14:textId="76C1A8FA" w:rsidR="0041787B" w:rsidRPr="004111E9" w:rsidRDefault="00906D6E" w:rsidP="00906D6E">
      <w:pPr>
        <w:rPr>
          <w:rFonts w:ascii="Century Gothic" w:hAnsi="Century Gothic"/>
          <w:sz w:val="20"/>
          <w:szCs w:val="20"/>
        </w:rPr>
      </w:pPr>
      <w:r w:rsidRPr="00906D6E">
        <w:rPr>
          <w:rFonts w:ascii="Century Gothic" w:hAnsi="Century Gothic"/>
          <w:sz w:val="20"/>
          <w:szCs w:val="20"/>
        </w:rPr>
        <w:t>Lage: 60 km nördlich von Sesriem an der C 19. (Sossusvlei)</w:t>
      </w:r>
    </w:p>
    <w:p w14:paraId="3FB87A7C" w14:textId="7E7C75A7" w:rsidR="0041787B" w:rsidRPr="008F04BC" w:rsidRDefault="00906D6E">
      <w:pPr>
        <w:pStyle w:val="HorizontalRuleLight"/>
        <w:rPr>
          <w:rFonts w:ascii="Century Gothic" w:hAnsi="Century Gothic"/>
        </w:rPr>
      </w:pPr>
      <w:r>
        <w:rPr>
          <w:noProof/>
        </w:rPr>
        <w:drawing>
          <wp:anchor distT="0" distB="0" distL="114300" distR="114300" simplePos="0" relativeHeight="251670528" behindDoc="1" locked="0" layoutInCell="1" allowOverlap="1" wp14:anchorId="240BEF52" wp14:editId="10CE22C7">
            <wp:simplePos x="0" y="0"/>
            <wp:positionH relativeFrom="column">
              <wp:posOffset>3371850</wp:posOffset>
            </wp:positionH>
            <wp:positionV relativeFrom="paragraph">
              <wp:posOffset>49160</wp:posOffset>
            </wp:positionV>
            <wp:extent cx="3276600" cy="2047875"/>
            <wp:effectExtent l="0" t="0" r="0" b="9525"/>
            <wp:wrapTight wrapText="bothSides">
              <wp:wrapPolygon edited="0">
                <wp:start x="0" y="0"/>
                <wp:lineTo x="0" y="21500"/>
                <wp:lineTo x="21474" y="21500"/>
                <wp:lineTo x="21474" y="0"/>
                <wp:lineTo x="0" y="0"/>
              </wp:wrapPolygon>
            </wp:wrapTight>
            <wp:docPr id="34274916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749169" name="Inline Text Wrapping Picture" descr="http://schemas.openxmlformats.org/drawingml/2006/picture"/>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8F04BC">
        <w:rPr>
          <w:rFonts w:ascii="Century Gothic" w:hAnsi="Century Gothic"/>
          <w:noProof/>
        </w:rPr>
        <w:drawing>
          <wp:anchor distT="0" distB="0" distL="114300" distR="114300" simplePos="0" relativeHeight="251665408" behindDoc="1" locked="0" layoutInCell="1" allowOverlap="1" wp14:anchorId="76AB570E" wp14:editId="3460612B">
            <wp:simplePos x="0" y="0"/>
            <wp:positionH relativeFrom="column">
              <wp:posOffset>46990</wp:posOffset>
            </wp:positionH>
            <wp:positionV relativeFrom="paragraph">
              <wp:posOffset>49160</wp:posOffset>
            </wp:positionV>
            <wp:extent cx="3276600" cy="2047875"/>
            <wp:effectExtent l="0" t="0" r="0" b="9525"/>
            <wp:wrapTight wrapText="bothSides">
              <wp:wrapPolygon edited="0">
                <wp:start x="0" y="0"/>
                <wp:lineTo x="0" y="21500"/>
                <wp:lineTo x="21474" y="21500"/>
                <wp:lineTo x="21474" y="0"/>
                <wp:lineTo x="0" y="0"/>
              </wp:wrapPolygon>
            </wp:wrapTight>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p>
    <w:p w14:paraId="598CA405" w14:textId="73B8C2CD" w:rsidR="0041787B" w:rsidRPr="008F04BC" w:rsidRDefault="0041787B">
      <w:pPr>
        <w:pStyle w:val="HorizontalRuleLight"/>
        <w:rPr>
          <w:rFonts w:ascii="Century Gothic" w:hAnsi="Century Gothic"/>
        </w:rPr>
      </w:pPr>
    </w:p>
    <w:p w14:paraId="037D4663" w14:textId="02A3F817" w:rsidR="0041787B" w:rsidRPr="008F04BC" w:rsidRDefault="000B3AE6">
      <w:pPr>
        <w:pStyle w:val="Heading3"/>
        <w:rPr>
          <w:rFonts w:ascii="Century Gothic" w:hAnsi="Century Gothic"/>
        </w:rPr>
      </w:pPr>
      <w:r w:rsidRPr="008F04BC">
        <w:rPr>
          <w:rFonts w:ascii="Century Gothic" w:hAnsi="Century Gothic"/>
        </w:rPr>
        <w:t>Basis</w:t>
      </w:r>
    </w:p>
    <w:p w14:paraId="7801ED06" w14:textId="345B2710" w:rsidR="0041787B" w:rsidRPr="008F04BC" w:rsidRDefault="000B3AE6">
      <w:pPr>
        <w:rPr>
          <w:rFonts w:ascii="Century Gothic" w:hAnsi="Century Gothic"/>
        </w:rPr>
      </w:pPr>
      <w:r w:rsidRPr="008F04BC">
        <w:rPr>
          <w:rFonts w:ascii="Century Gothic" w:hAnsi="Century Gothic"/>
        </w:rPr>
        <w:t>Übernachtung mit Frühstück</w:t>
      </w:r>
    </w:p>
    <w:p w14:paraId="7CEEEDB2" w14:textId="7ED4F681" w:rsidR="0041787B" w:rsidRPr="008F04BC" w:rsidRDefault="0041787B">
      <w:pPr>
        <w:pStyle w:val="HorizontalRuleLight"/>
        <w:rPr>
          <w:rFonts w:ascii="Century Gothic" w:hAnsi="Century Gothic"/>
        </w:rPr>
      </w:pPr>
    </w:p>
    <w:p w14:paraId="2FCB9E96" w14:textId="77777777" w:rsidR="0041787B" w:rsidRPr="008F04BC" w:rsidRDefault="0041787B">
      <w:pPr>
        <w:pStyle w:val="HorizontalRuleLight"/>
        <w:rPr>
          <w:rFonts w:ascii="Century Gothic" w:hAnsi="Century Gothic"/>
        </w:rPr>
      </w:pPr>
    </w:p>
    <w:p w14:paraId="318FA2CE" w14:textId="5F3ED72C" w:rsidR="0041787B" w:rsidRPr="008F04BC" w:rsidRDefault="000B3AE6">
      <w:pPr>
        <w:pStyle w:val="Heading2"/>
        <w:rPr>
          <w:rFonts w:ascii="Century Gothic" w:hAnsi="Century Gothic"/>
        </w:rPr>
      </w:pPr>
      <w:r w:rsidRPr="008F04BC">
        <w:rPr>
          <w:rFonts w:ascii="Century Gothic" w:hAnsi="Century Gothic"/>
        </w:rPr>
        <w:t xml:space="preserve">Tag 6: </w:t>
      </w:r>
      <w:r w:rsidRPr="008F04BC">
        <w:rPr>
          <w:rFonts w:ascii="Century Gothic" w:hAnsi="Century Gothic"/>
        </w:rPr>
        <w:tab/>
        <w:t xml:space="preserve">Namib Dune Star Camp Gondwana Collection Namibia, Sossusvlei </w:t>
      </w:r>
    </w:p>
    <w:p w14:paraId="6E658928" w14:textId="2EB0938A" w:rsidR="0041787B" w:rsidRPr="008F04BC" w:rsidRDefault="0041787B">
      <w:pPr>
        <w:pStyle w:val="HorizontalRule"/>
        <w:rPr>
          <w:rFonts w:ascii="Century Gothic" w:hAnsi="Century Gothic"/>
        </w:rPr>
      </w:pPr>
    </w:p>
    <w:p w14:paraId="484BB8F2" w14:textId="77777777" w:rsidR="0041787B" w:rsidRPr="008F04BC" w:rsidRDefault="000B3AE6">
      <w:pPr>
        <w:pStyle w:val="Heading3"/>
        <w:rPr>
          <w:rFonts w:ascii="Century Gothic" w:hAnsi="Century Gothic"/>
        </w:rPr>
      </w:pPr>
      <w:r w:rsidRPr="008F04BC">
        <w:rPr>
          <w:rFonts w:ascii="Century Gothic" w:hAnsi="Century Gothic"/>
        </w:rPr>
        <w:t>Sossusvlei</w:t>
      </w:r>
    </w:p>
    <w:p w14:paraId="1C02E7AB" w14:textId="77777777" w:rsidR="0041787B" w:rsidRPr="00B4178C" w:rsidRDefault="000B3AE6">
      <w:pPr>
        <w:rPr>
          <w:rFonts w:ascii="Century Gothic" w:hAnsi="Century Gothic"/>
          <w:sz w:val="20"/>
          <w:szCs w:val="20"/>
        </w:rPr>
      </w:pPr>
      <w:r w:rsidRPr="00B4178C">
        <w:rPr>
          <w:rFonts w:ascii="Century Gothic" w:hAnsi="Century Gothic"/>
          <w:sz w:val="20"/>
          <w:szCs w:val="20"/>
        </w:rPr>
        <w:t>Wie zuvor beschrieben</w:t>
      </w:r>
    </w:p>
    <w:p w14:paraId="367E5719" w14:textId="77777777" w:rsidR="0041787B" w:rsidRPr="008F04BC" w:rsidRDefault="0041787B">
      <w:pPr>
        <w:pStyle w:val="HorizontalRuleLight"/>
        <w:rPr>
          <w:rFonts w:ascii="Century Gothic" w:hAnsi="Century Gothic"/>
        </w:rPr>
      </w:pPr>
    </w:p>
    <w:p w14:paraId="65D1BB0E" w14:textId="77777777" w:rsidR="0041787B" w:rsidRPr="008F04BC" w:rsidRDefault="000B3AE6">
      <w:pPr>
        <w:pStyle w:val="Heading3"/>
        <w:rPr>
          <w:rFonts w:ascii="Century Gothic" w:hAnsi="Century Gothic"/>
        </w:rPr>
      </w:pPr>
      <w:r w:rsidRPr="008F04BC">
        <w:rPr>
          <w:rFonts w:ascii="Century Gothic" w:hAnsi="Century Gothic"/>
        </w:rPr>
        <w:t xml:space="preserve">Übernachtung: Namib Dune Star Camp Gondwana Collection Namibia </w:t>
      </w:r>
      <w:r w:rsidRPr="008F04BC">
        <w:rPr>
          <w:rFonts w:ascii="Century Gothic" w:hAnsi="Century Gothic"/>
        </w:rPr>
        <w:tab/>
      </w:r>
      <w:hyperlink r:id="rId34" w:history="1">
        <w:r w:rsidRPr="008F04BC">
          <w:rPr>
            <w:rStyle w:val="Hyperlink"/>
            <w:rFonts w:ascii="Century Gothic" w:hAnsi="Century Gothic"/>
          </w:rPr>
          <w:t>Ibrochure Anschauen</w:t>
        </w:r>
      </w:hyperlink>
    </w:p>
    <w:p w14:paraId="5411182B" w14:textId="5C80C775" w:rsidR="00DC6F7D" w:rsidRDefault="00DC6F7D" w:rsidP="00847247">
      <w:pPr>
        <w:rPr>
          <w:rFonts w:ascii="Century Gothic" w:hAnsi="Century Gothic"/>
          <w:sz w:val="20"/>
          <w:szCs w:val="20"/>
        </w:rPr>
      </w:pPr>
      <w:r w:rsidRPr="008F04BC">
        <w:rPr>
          <w:rFonts w:ascii="Century Gothic" w:hAnsi="Century Gothic"/>
          <w:noProof/>
        </w:rPr>
        <w:drawing>
          <wp:anchor distT="0" distB="0" distL="114300" distR="114300" simplePos="0" relativeHeight="251666432" behindDoc="1" locked="0" layoutInCell="1" allowOverlap="1" wp14:anchorId="2FD7F473" wp14:editId="588CB295">
            <wp:simplePos x="0" y="0"/>
            <wp:positionH relativeFrom="column">
              <wp:posOffset>46621</wp:posOffset>
            </wp:positionH>
            <wp:positionV relativeFrom="paragraph">
              <wp:posOffset>1048612</wp:posOffset>
            </wp:positionV>
            <wp:extent cx="3276600" cy="2047875"/>
            <wp:effectExtent l="0" t="0" r="0" b="9525"/>
            <wp:wrapTight wrapText="bothSides">
              <wp:wrapPolygon edited="0">
                <wp:start x="0" y="0"/>
                <wp:lineTo x="0" y="21500"/>
                <wp:lineTo x="21474" y="21500"/>
                <wp:lineTo x="21474" y="0"/>
                <wp:lineTo x="0" y="0"/>
              </wp:wrapPolygon>
            </wp:wrapTight>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0B3AE6" w:rsidRPr="00B4178C">
        <w:rPr>
          <w:rFonts w:ascii="Century Gothic" w:hAnsi="Century Gothic"/>
          <w:sz w:val="20"/>
          <w:szCs w:val="20"/>
        </w:rPr>
        <w:t xml:space="preserve">Erleben Sie eine Wüstennacht unter dem leuchtenden </w:t>
      </w:r>
      <w:r w:rsidR="00847247" w:rsidRPr="00847247">
        <w:rPr>
          <w:rFonts w:ascii="Century Gothic" w:hAnsi="Century Gothic"/>
          <w:sz w:val="20"/>
          <w:szCs w:val="20"/>
        </w:rPr>
        <w:t>Erleben Sie eine Wüstennacht unter dem leuchtenden afrikanischen Sternenhimmel. Rollen Sie Ihr Bett auf das Holzdeck ihres Bungalows und genießen Sie Ihre Nachtruhe mit dem Segen der Namib und in tiefem Frieden. Ein Wüstenabenteuer der besonderen Art.</w:t>
      </w:r>
      <w:r>
        <w:rPr>
          <w:rFonts w:ascii="Century Gothic" w:hAnsi="Century Gothic"/>
          <w:sz w:val="20"/>
          <w:szCs w:val="20"/>
        </w:rPr>
        <w:t xml:space="preserve"> </w:t>
      </w:r>
    </w:p>
    <w:p w14:paraId="7994E11B" w14:textId="5370BBBA" w:rsidR="0041787B" w:rsidRPr="00B4178C" w:rsidRDefault="00DC6F7D" w:rsidP="00DC6F7D">
      <w:pPr>
        <w:spacing w:after="0"/>
        <w:rPr>
          <w:rFonts w:ascii="Century Gothic" w:hAnsi="Century Gothic"/>
          <w:sz w:val="20"/>
          <w:szCs w:val="20"/>
        </w:rPr>
      </w:pPr>
      <w:r w:rsidRPr="008F04BC">
        <w:rPr>
          <w:rFonts w:ascii="Century Gothic" w:hAnsi="Century Gothic"/>
          <w:noProof/>
        </w:rPr>
        <w:drawing>
          <wp:anchor distT="0" distB="0" distL="114300" distR="114300" simplePos="0" relativeHeight="251667456" behindDoc="1" locked="0" layoutInCell="1" allowOverlap="1" wp14:anchorId="4D61653C" wp14:editId="4F15E51F">
            <wp:simplePos x="0" y="0"/>
            <wp:positionH relativeFrom="column">
              <wp:posOffset>3371357</wp:posOffset>
            </wp:positionH>
            <wp:positionV relativeFrom="paragraph">
              <wp:posOffset>205579</wp:posOffset>
            </wp:positionV>
            <wp:extent cx="3276600" cy="2047875"/>
            <wp:effectExtent l="0" t="0" r="0" b="9525"/>
            <wp:wrapTight wrapText="bothSides">
              <wp:wrapPolygon edited="0">
                <wp:start x="0" y="0"/>
                <wp:lineTo x="0" y="21500"/>
                <wp:lineTo x="21474" y="21500"/>
                <wp:lineTo x="21474" y="0"/>
                <wp:lineTo x="0" y="0"/>
              </wp:wrapPolygon>
            </wp:wrapTight>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847247" w:rsidRPr="00847247">
        <w:rPr>
          <w:rFonts w:ascii="Century Gothic" w:hAnsi="Century Gothic"/>
          <w:sz w:val="20"/>
          <w:szCs w:val="20"/>
        </w:rPr>
        <w:t>Lage: 60 km nördlich von Sesriem an der C 19. (Sossusvlei)</w:t>
      </w:r>
    </w:p>
    <w:p w14:paraId="5F8CBEF8" w14:textId="6F5D1BA9" w:rsidR="0041787B" w:rsidRPr="008F04BC" w:rsidRDefault="004111E9">
      <w:pPr>
        <w:jc w:val="distribute"/>
        <w:rPr>
          <w:rFonts w:ascii="Century Gothic" w:hAnsi="Century Gothic"/>
        </w:rPr>
      </w:pPr>
      <w:r>
        <w:rPr>
          <w:rFonts w:ascii="Century Gothic" w:hAnsi="Century Gothic"/>
          <w:noProof/>
        </w:rPr>
        <w:lastRenderedPageBreak/>
        <w:t xml:space="preserve"> </w:t>
      </w:r>
    </w:p>
    <w:p w14:paraId="18AA1B54" w14:textId="69075EFD" w:rsidR="0041787B" w:rsidRPr="008F04BC" w:rsidRDefault="000B3AE6">
      <w:pPr>
        <w:pStyle w:val="Heading3"/>
        <w:rPr>
          <w:rFonts w:ascii="Century Gothic" w:hAnsi="Century Gothic"/>
        </w:rPr>
      </w:pPr>
      <w:r w:rsidRPr="008F04BC">
        <w:rPr>
          <w:rFonts w:ascii="Century Gothic" w:hAnsi="Century Gothic"/>
        </w:rPr>
        <w:t>Basis</w:t>
      </w:r>
    </w:p>
    <w:p w14:paraId="50E7213C" w14:textId="7C13982F" w:rsidR="0041787B" w:rsidRPr="008F04BC" w:rsidRDefault="000B3AE6">
      <w:pPr>
        <w:rPr>
          <w:rFonts w:ascii="Century Gothic" w:hAnsi="Century Gothic"/>
        </w:rPr>
      </w:pPr>
      <w:r w:rsidRPr="008F04BC">
        <w:rPr>
          <w:rFonts w:ascii="Century Gothic" w:hAnsi="Century Gothic"/>
        </w:rPr>
        <w:t>Übernachtung mit Frühstück</w:t>
      </w:r>
    </w:p>
    <w:p w14:paraId="41F649EE" w14:textId="4615ED2D" w:rsidR="0041787B" w:rsidRPr="008F04BC" w:rsidRDefault="0041787B">
      <w:pPr>
        <w:pStyle w:val="HorizontalRuleLight"/>
        <w:rPr>
          <w:rFonts w:ascii="Century Gothic" w:hAnsi="Century Gothic"/>
        </w:rPr>
      </w:pPr>
    </w:p>
    <w:p w14:paraId="207F0C99" w14:textId="2C57B152" w:rsidR="0041787B" w:rsidRPr="008F04BC" w:rsidRDefault="000B3AE6">
      <w:pPr>
        <w:pStyle w:val="Heading2"/>
        <w:rPr>
          <w:rFonts w:ascii="Century Gothic" w:hAnsi="Century Gothic"/>
        </w:rPr>
      </w:pPr>
      <w:r w:rsidRPr="008F04BC">
        <w:rPr>
          <w:rFonts w:ascii="Century Gothic" w:hAnsi="Century Gothic"/>
        </w:rPr>
        <w:t xml:space="preserve">Tag 7-9: </w:t>
      </w:r>
      <w:r w:rsidRPr="008F04BC">
        <w:rPr>
          <w:rFonts w:ascii="Century Gothic" w:hAnsi="Century Gothic"/>
        </w:rPr>
        <w:tab/>
      </w:r>
      <w:r w:rsidR="00CA785B">
        <w:rPr>
          <w:rFonts w:ascii="Century Gothic" w:hAnsi="Century Gothic"/>
        </w:rPr>
        <w:t>The Delight</w:t>
      </w:r>
      <w:r w:rsidRPr="008F04BC">
        <w:rPr>
          <w:rFonts w:ascii="Century Gothic" w:hAnsi="Century Gothic"/>
        </w:rPr>
        <w:t xml:space="preserve"> Swakopmund</w:t>
      </w:r>
      <w:r w:rsidR="00CA785B">
        <w:rPr>
          <w:rFonts w:ascii="Century Gothic" w:hAnsi="Century Gothic"/>
        </w:rPr>
        <w:t xml:space="preserve"> Gondwana Collection Namibia</w:t>
      </w:r>
      <w:r w:rsidRPr="008F04BC">
        <w:rPr>
          <w:rFonts w:ascii="Century Gothic" w:hAnsi="Century Gothic"/>
        </w:rPr>
        <w:t xml:space="preserve">, Swakopmund </w:t>
      </w:r>
      <w:r w:rsidRPr="008F04BC">
        <w:rPr>
          <w:rFonts w:ascii="Century Gothic" w:hAnsi="Century Gothic"/>
        </w:rPr>
        <w:tab/>
      </w:r>
    </w:p>
    <w:p w14:paraId="45131AF4" w14:textId="69548409" w:rsidR="0041787B" w:rsidRPr="008F04BC" w:rsidRDefault="0041787B">
      <w:pPr>
        <w:pStyle w:val="HorizontalRule"/>
        <w:rPr>
          <w:rFonts w:ascii="Century Gothic" w:hAnsi="Century Gothic"/>
        </w:rPr>
      </w:pPr>
    </w:p>
    <w:p w14:paraId="08FDE686" w14:textId="77777777" w:rsidR="0041787B" w:rsidRPr="008F04BC" w:rsidRDefault="000B3AE6">
      <w:pPr>
        <w:pStyle w:val="Heading3"/>
        <w:rPr>
          <w:rFonts w:ascii="Century Gothic" w:hAnsi="Century Gothic"/>
        </w:rPr>
      </w:pPr>
      <w:r w:rsidRPr="008F04BC">
        <w:rPr>
          <w:rFonts w:ascii="Century Gothic" w:hAnsi="Century Gothic"/>
        </w:rPr>
        <w:t>Swakopmund</w:t>
      </w:r>
    </w:p>
    <w:p w14:paraId="0F815B07" w14:textId="5BF38C6C" w:rsidR="0041787B" w:rsidRPr="00B4178C" w:rsidRDefault="000B3AE6">
      <w:pPr>
        <w:rPr>
          <w:rFonts w:ascii="Century Gothic" w:hAnsi="Century Gothic"/>
          <w:sz w:val="20"/>
          <w:szCs w:val="20"/>
        </w:rPr>
      </w:pPr>
      <w:r w:rsidRPr="00B4178C">
        <w:rPr>
          <w:rFonts w:ascii="Century Gothic" w:hAnsi="Century Gothic"/>
          <w:sz w:val="20"/>
          <w:szCs w:val="20"/>
        </w:rPr>
        <w:t>An der spektakulären, namibischen Küste liegt die Küstenstadt Swakopmund, die für ihre weitläufigen Straßen und der Kolonialarchitektur bekannt und von einem Wüstenland umgeben ist. 1892 als Haupthafen für das deutsche Süd-West-Afrika gegründet, wird Swakopmund oft hinterhergesagt, deutscher als Deutschland zu sein. Heute ist es ein Badeort, die zentrale Stadt der Skeleton Coast Tourismus-Region und hat viel zu bieten, um die Besucher glücklich zu machen. Die schrullige Mischung aus deutschen und namibischen Einflüssen, Abenteueroptionen, entspannter Atmosphäre und der kühlen Meeresbrise macht es zu einem beliebten, namibischen Reiseziel. Die Besucher können sich auf eine Reihe von spannenden Aktivitäten wie Quadfahren, Reiten, Paragliding, Angeln, Sightseeing und faszinierende Wüstentouren freuen.</w:t>
      </w:r>
    </w:p>
    <w:p w14:paraId="708DE5CB" w14:textId="6819C8EE" w:rsidR="0041787B" w:rsidRPr="008F04BC" w:rsidRDefault="0041787B">
      <w:pPr>
        <w:pStyle w:val="HorizontalRuleLight"/>
        <w:rPr>
          <w:rFonts w:ascii="Century Gothic" w:hAnsi="Century Gothic"/>
        </w:rPr>
      </w:pPr>
    </w:p>
    <w:p w14:paraId="532E0203" w14:textId="624FC713" w:rsidR="006233E5" w:rsidRPr="00A26F5D" w:rsidRDefault="006233E5" w:rsidP="006233E5">
      <w:pPr>
        <w:pStyle w:val="Heading3"/>
        <w:rPr>
          <w:rStyle w:val="Hyperlink"/>
          <w:rFonts w:ascii="Century Gothic" w:hAnsi="Century Gothic"/>
        </w:rPr>
      </w:pPr>
      <w:r w:rsidRPr="006233E5">
        <w:rPr>
          <w:rFonts w:ascii="Century Gothic" w:hAnsi="Century Gothic"/>
        </w:rPr>
        <w:t xml:space="preserve">Übernachtung: The Delight Swakopmund Gondwana Collection Namibia </w:t>
      </w:r>
      <w:r>
        <w:tab/>
      </w:r>
      <w:hyperlink r:id="rId37" w:history="1">
        <w:r w:rsidRPr="00A26F5D">
          <w:rPr>
            <w:rStyle w:val="Hyperlink"/>
            <w:rFonts w:ascii="Century Gothic" w:hAnsi="Century Gothic"/>
          </w:rPr>
          <w:t>Ibrochure Anschauen</w:t>
        </w:r>
      </w:hyperlink>
    </w:p>
    <w:p w14:paraId="27100B20" w14:textId="73BE1449" w:rsidR="006233E5" w:rsidRPr="006233E5" w:rsidRDefault="006233E5" w:rsidP="006233E5">
      <w:pPr>
        <w:rPr>
          <w:rFonts w:ascii="Century Gothic" w:hAnsi="Century Gothic"/>
          <w:sz w:val="20"/>
          <w:szCs w:val="20"/>
        </w:rPr>
      </w:pPr>
      <w:r w:rsidRPr="006233E5">
        <w:rPr>
          <w:rFonts w:ascii="Century Gothic" w:hAnsi="Century Gothic"/>
          <w:sz w:val="20"/>
          <w:szCs w:val="20"/>
        </w:rPr>
        <w:t xml:space="preserve">Erleben Sie einen unbeschwerten, heiteren Aufenthalt in entspannter Atmosphäre im Delight Swakopmund, das herzliche Gastfreundschaft mit der Einzigartigkeit Swakopmunds verbindet. Die Räume sind groß und hell, farblich dominiert vom Aquamarin des Atlantiks und dem Rotweiß des Leuchtturms. </w:t>
      </w:r>
    </w:p>
    <w:p w14:paraId="2D87A2E4" w14:textId="1AF478F5" w:rsidR="006233E5" w:rsidRPr="006233E5" w:rsidRDefault="000A68E2" w:rsidP="006233E5">
      <w:pPr>
        <w:rPr>
          <w:rFonts w:ascii="Century Gothic" w:hAnsi="Century Gothic"/>
          <w:sz w:val="20"/>
          <w:szCs w:val="20"/>
        </w:rPr>
      </w:pPr>
      <w:r>
        <w:rPr>
          <w:noProof/>
        </w:rPr>
        <w:drawing>
          <wp:anchor distT="0" distB="0" distL="114300" distR="114300" simplePos="0" relativeHeight="251668480" behindDoc="1" locked="0" layoutInCell="1" allowOverlap="1" wp14:anchorId="0F22D5AB" wp14:editId="1303DF83">
            <wp:simplePos x="0" y="0"/>
            <wp:positionH relativeFrom="column">
              <wp:posOffset>93980</wp:posOffset>
            </wp:positionH>
            <wp:positionV relativeFrom="paragraph">
              <wp:posOffset>304800</wp:posOffset>
            </wp:positionV>
            <wp:extent cx="3276600" cy="2047875"/>
            <wp:effectExtent l="0" t="0" r="0" b="9525"/>
            <wp:wrapTight wrapText="bothSides">
              <wp:wrapPolygon edited="0">
                <wp:start x="0" y="0"/>
                <wp:lineTo x="0" y="21500"/>
                <wp:lineTo x="21474" y="21500"/>
                <wp:lineTo x="21474" y="0"/>
                <wp:lineTo x="0" y="0"/>
              </wp:wrapPolygon>
            </wp:wrapTight>
            <wp:docPr id="49503529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4111E9">
        <w:rPr>
          <w:noProof/>
        </w:rPr>
        <w:drawing>
          <wp:anchor distT="0" distB="0" distL="114300" distR="114300" simplePos="0" relativeHeight="251669504" behindDoc="1" locked="0" layoutInCell="1" allowOverlap="1" wp14:anchorId="3A328835" wp14:editId="780D1C99">
            <wp:simplePos x="0" y="0"/>
            <wp:positionH relativeFrom="column">
              <wp:posOffset>3437255</wp:posOffset>
            </wp:positionH>
            <wp:positionV relativeFrom="paragraph">
              <wp:posOffset>302260</wp:posOffset>
            </wp:positionV>
            <wp:extent cx="3276600" cy="2047875"/>
            <wp:effectExtent l="0" t="0" r="0" b="9525"/>
            <wp:wrapTight wrapText="bothSides">
              <wp:wrapPolygon edited="0">
                <wp:start x="0" y="0"/>
                <wp:lineTo x="0" y="21500"/>
                <wp:lineTo x="21474" y="21500"/>
                <wp:lineTo x="21474" y="0"/>
                <wp:lineTo x="0" y="0"/>
              </wp:wrapPolygon>
            </wp:wrapTight>
            <wp:docPr id="5358657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6233E5" w:rsidRPr="006233E5">
        <w:rPr>
          <w:rFonts w:ascii="Century Gothic" w:hAnsi="Century Gothic"/>
          <w:sz w:val="20"/>
          <w:szCs w:val="20"/>
        </w:rPr>
        <w:t>Lage: EckeTheo-Ben Guriab Avenue und Nathaniel Maxuilili Straße in Swakopmund</w:t>
      </w:r>
    </w:p>
    <w:p w14:paraId="4780DD9E" w14:textId="239C18B5" w:rsidR="006233E5" w:rsidRDefault="004111E9" w:rsidP="006233E5">
      <w:pPr>
        <w:jc w:val="distribute"/>
      </w:pPr>
      <w:r>
        <w:rPr>
          <w:noProof/>
        </w:rPr>
        <w:t xml:space="preserve"> </w:t>
      </w:r>
    </w:p>
    <w:p w14:paraId="35C2D99B" w14:textId="6B8BFEBF" w:rsidR="006233E5" w:rsidRDefault="006233E5" w:rsidP="006233E5">
      <w:pPr>
        <w:pStyle w:val="HorizontalRuleLight"/>
      </w:pPr>
    </w:p>
    <w:p w14:paraId="0C5D1446" w14:textId="3F8ED119" w:rsidR="0041787B" w:rsidRPr="008F04BC" w:rsidRDefault="000B3AE6">
      <w:pPr>
        <w:pStyle w:val="Heading3"/>
        <w:rPr>
          <w:rFonts w:ascii="Century Gothic" w:hAnsi="Century Gothic"/>
        </w:rPr>
      </w:pPr>
      <w:r w:rsidRPr="008F04BC">
        <w:rPr>
          <w:rFonts w:ascii="Century Gothic" w:hAnsi="Century Gothic"/>
        </w:rPr>
        <w:t>Basis</w:t>
      </w:r>
    </w:p>
    <w:p w14:paraId="69DF65D8" w14:textId="77777777" w:rsidR="0041787B" w:rsidRPr="008F04BC" w:rsidRDefault="000B3AE6">
      <w:pPr>
        <w:rPr>
          <w:rFonts w:ascii="Century Gothic" w:hAnsi="Century Gothic"/>
        </w:rPr>
      </w:pPr>
      <w:r w:rsidRPr="008F04BC">
        <w:rPr>
          <w:rFonts w:ascii="Century Gothic" w:hAnsi="Century Gothic"/>
        </w:rPr>
        <w:t>Übernachtung mit Frühstück</w:t>
      </w:r>
    </w:p>
    <w:p w14:paraId="2B0996E5" w14:textId="77777777" w:rsidR="0041787B" w:rsidRPr="008F04BC" w:rsidRDefault="0041787B">
      <w:pPr>
        <w:pStyle w:val="HorizontalRuleLight"/>
        <w:rPr>
          <w:rFonts w:ascii="Century Gothic" w:hAnsi="Century Gothic"/>
        </w:rPr>
      </w:pPr>
    </w:p>
    <w:p w14:paraId="29EEA878" w14:textId="77777777" w:rsidR="0041787B" w:rsidRPr="008F04BC" w:rsidRDefault="000B3AE6">
      <w:pPr>
        <w:pStyle w:val="Heading2"/>
        <w:rPr>
          <w:rFonts w:ascii="Century Gothic" w:hAnsi="Century Gothic"/>
        </w:rPr>
      </w:pPr>
      <w:r w:rsidRPr="008F04BC">
        <w:rPr>
          <w:rFonts w:ascii="Century Gothic" w:hAnsi="Century Gothic"/>
        </w:rPr>
        <w:t xml:space="preserve">Tag 9: </w:t>
      </w:r>
      <w:r w:rsidRPr="008F04BC">
        <w:rPr>
          <w:rFonts w:ascii="Century Gothic" w:hAnsi="Century Gothic"/>
        </w:rPr>
        <w:tab/>
        <w:t xml:space="preserve">The Weinberg Windhoek, Windhoek </w:t>
      </w:r>
      <w:r w:rsidRPr="008F04BC">
        <w:rPr>
          <w:rFonts w:ascii="Century Gothic" w:hAnsi="Century Gothic"/>
        </w:rPr>
        <w:tab/>
      </w:r>
    </w:p>
    <w:p w14:paraId="43C1DA8C" w14:textId="77777777" w:rsidR="0041787B" w:rsidRPr="008F04BC" w:rsidRDefault="0041787B">
      <w:pPr>
        <w:pStyle w:val="HorizontalRule"/>
        <w:rPr>
          <w:rFonts w:ascii="Century Gothic" w:hAnsi="Century Gothic"/>
        </w:rPr>
      </w:pPr>
    </w:p>
    <w:p w14:paraId="7EEA11F9" w14:textId="77777777" w:rsidR="0041787B" w:rsidRPr="008F04BC" w:rsidRDefault="000B3AE6">
      <w:pPr>
        <w:pStyle w:val="Heading3"/>
        <w:rPr>
          <w:rFonts w:ascii="Century Gothic" w:hAnsi="Century Gothic"/>
        </w:rPr>
      </w:pPr>
      <w:r w:rsidRPr="008F04BC">
        <w:rPr>
          <w:rFonts w:ascii="Century Gothic" w:hAnsi="Century Gothic"/>
        </w:rPr>
        <w:lastRenderedPageBreak/>
        <w:t>Windhoek</w:t>
      </w:r>
    </w:p>
    <w:p w14:paraId="74C06F32" w14:textId="77777777" w:rsidR="0041787B" w:rsidRPr="00B4178C" w:rsidRDefault="000B3AE6">
      <w:pPr>
        <w:rPr>
          <w:rFonts w:ascii="Century Gothic" w:hAnsi="Century Gothic"/>
          <w:sz w:val="20"/>
          <w:szCs w:val="20"/>
        </w:rPr>
      </w:pPr>
      <w:r w:rsidRPr="00B4178C">
        <w:rPr>
          <w:rFonts w:ascii="Century Gothic" w:hAnsi="Century Gothic"/>
          <w:sz w:val="20"/>
          <w:szCs w:val="20"/>
        </w:rPr>
        <w:t>Wie zuvor beschrieben</w:t>
      </w:r>
    </w:p>
    <w:p w14:paraId="1576C72E" w14:textId="77777777" w:rsidR="0041787B" w:rsidRPr="008F04BC" w:rsidRDefault="0041787B">
      <w:pPr>
        <w:pStyle w:val="HorizontalRuleLight"/>
        <w:rPr>
          <w:rFonts w:ascii="Century Gothic" w:hAnsi="Century Gothic"/>
        </w:rPr>
      </w:pPr>
    </w:p>
    <w:p w14:paraId="3A4E1D1F" w14:textId="77777777" w:rsidR="0041787B" w:rsidRPr="008F04BC" w:rsidRDefault="000B3AE6">
      <w:pPr>
        <w:pStyle w:val="Heading3"/>
        <w:rPr>
          <w:rFonts w:ascii="Century Gothic" w:hAnsi="Century Gothic"/>
        </w:rPr>
      </w:pPr>
      <w:r w:rsidRPr="008F04BC">
        <w:rPr>
          <w:rFonts w:ascii="Century Gothic" w:hAnsi="Century Gothic"/>
        </w:rPr>
        <w:t xml:space="preserve">Übernachtung: The Weinberg Windhoek </w:t>
      </w:r>
      <w:r w:rsidRPr="008F04BC">
        <w:rPr>
          <w:rFonts w:ascii="Century Gothic" w:hAnsi="Century Gothic"/>
        </w:rPr>
        <w:tab/>
      </w:r>
      <w:hyperlink r:id="rId40" w:history="1">
        <w:r w:rsidRPr="008F04BC">
          <w:rPr>
            <w:rStyle w:val="Hyperlink"/>
            <w:rFonts w:ascii="Century Gothic" w:hAnsi="Century Gothic"/>
          </w:rPr>
          <w:t>Ibrochure Anschauen</w:t>
        </w:r>
      </w:hyperlink>
    </w:p>
    <w:p w14:paraId="2E7FF6DC" w14:textId="77777777" w:rsidR="00CC0FEC" w:rsidRPr="00CC0FEC" w:rsidRDefault="00CC0FEC" w:rsidP="00CC0FEC">
      <w:pPr>
        <w:pStyle w:val="Heading3"/>
        <w:rPr>
          <w:rFonts w:ascii="Century Gothic" w:eastAsiaTheme="minorHAnsi" w:hAnsi="Century Gothic" w:cstheme="minorBidi"/>
          <w:b w:val="0"/>
          <w:bCs w:val="0"/>
          <w:color w:val="auto"/>
          <w:sz w:val="20"/>
          <w:szCs w:val="20"/>
        </w:rPr>
      </w:pPr>
      <w:r w:rsidRPr="00CC0FEC">
        <w:rPr>
          <w:rFonts w:ascii="Century Gothic" w:eastAsiaTheme="minorHAnsi" w:hAnsi="Century Gothic" w:cstheme="minorBidi"/>
          <w:b w:val="0"/>
          <w:bCs w:val="0"/>
          <w:color w:val="auto"/>
          <w:sz w:val="20"/>
          <w:szCs w:val="20"/>
        </w:rPr>
        <w:t>Das Hotel Weinberg Windhoek bietet all die Exklusivität und Privatsphäre, die Sie von diesem prestigeträchtigen Anwesen erwarten - was es zum perfekten Rückzugsort für Urlaubs- oder Geschäftsreisende macht.</w:t>
      </w:r>
    </w:p>
    <w:p w14:paraId="7E2E245E" w14:textId="77777777" w:rsidR="00CC0FEC" w:rsidRDefault="00CC0FEC" w:rsidP="00CC0FEC">
      <w:pPr>
        <w:pStyle w:val="Heading3"/>
        <w:rPr>
          <w:rFonts w:ascii="Century Gothic" w:eastAsiaTheme="minorHAnsi" w:hAnsi="Century Gothic" w:cstheme="minorBidi"/>
          <w:b w:val="0"/>
          <w:bCs w:val="0"/>
          <w:color w:val="auto"/>
          <w:sz w:val="20"/>
          <w:szCs w:val="20"/>
        </w:rPr>
      </w:pPr>
      <w:r w:rsidRPr="00CC0FEC">
        <w:rPr>
          <w:rFonts w:ascii="Century Gothic" w:eastAsiaTheme="minorHAnsi" w:hAnsi="Century Gothic" w:cstheme="minorBidi"/>
          <w:b w:val="0"/>
          <w:bCs w:val="0"/>
          <w:color w:val="auto"/>
          <w:sz w:val="20"/>
          <w:szCs w:val="20"/>
        </w:rPr>
        <w:t>Das elegante Hotel mit 41 Schlafzimmern umschließt ein denkmalgeschütztes Gebäude und schafft einen einladenden Innenhof. Dieses Design ergänzt seinen historischen Charakter, während moderne Annehmlichkeiten für höchsten Komfort sorgen. Neben der Lage und der spektakulären Aussicht haben die Hotelgäste auch Zugang zu Einrichtungen wie dem Soulstice Day Spa, dem Be Hair Salon, fünf gehobenen Restaurants und dem Konferenzzentrum.</w:t>
      </w:r>
    </w:p>
    <w:p w14:paraId="5E7FB0B1" w14:textId="77777777" w:rsidR="00CC0FEC" w:rsidRPr="00CC0FEC" w:rsidRDefault="00CC0FEC" w:rsidP="00CC0FEC">
      <w:pPr>
        <w:rPr>
          <w:sz w:val="12"/>
          <w:szCs w:val="12"/>
        </w:rPr>
      </w:pPr>
    </w:p>
    <w:p w14:paraId="1F0C3EBB" w14:textId="1746F3BD" w:rsidR="0041787B" w:rsidRPr="00B4178C" w:rsidRDefault="00CC0FEC" w:rsidP="00CC0FEC">
      <w:pPr>
        <w:rPr>
          <w:rFonts w:ascii="Century Gothic" w:hAnsi="Century Gothic"/>
          <w:sz w:val="20"/>
          <w:szCs w:val="20"/>
        </w:rPr>
      </w:pPr>
      <w:r w:rsidRPr="008F04BC">
        <w:rPr>
          <w:rFonts w:ascii="Century Gothic" w:hAnsi="Century Gothic"/>
          <w:noProof/>
        </w:rPr>
        <w:drawing>
          <wp:anchor distT="0" distB="0" distL="114300" distR="114300" simplePos="0" relativeHeight="251672576" behindDoc="1" locked="0" layoutInCell="1" allowOverlap="1" wp14:anchorId="0F0D3C83" wp14:editId="1296B645">
            <wp:simplePos x="0" y="0"/>
            <wp:positionH relativeFrom="column">
              <wp:posOffset>3315970</wp:posOffset>
            </wp:positionH>
            <wp:positionV relativeFrom="paragraph">
              <wp:posOffset>307805</wp:posOffset>
            </wp:positionV>
            <wp:extent cx="3276600" cy="2047875"/>
            <wp:effectExtent l="0" t="0" r="0" b="9525"/>
            <wp:wrapTight wrapText="bothSides">
              <wp:wrapPolygon edited="0">
                <wp:start x="0" y="0"/>
                <wp:lineTo x="0" y="21500"/>
                <wp:lineTo x="21474" y="21500"/>
                <wp:lineTo x="21474" y="0"/>
                <wp:lineTo x="0" y="0"/>
              </wp:wrapPolygon>
            </wp:wrapTight>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CC0FEC">
        <w:rPr>
          <w:rFonts w:ascii="Century Gothic" w:hAnsi="Century Gothic"/>
          <w:sz w:val="20"/>
          <w:szCs w:val="20"/>
        </w:rPr>
        <w:t>Lage: 13 Jan Jonker, Klein Windhoek</w:t>
      </w:r>
      <w:r>
        <w:rPr>
          <w:rFonts w:ascii="Century Gothic" w:hAnsi="Century Gothic"/>
          <w:sz w:val="20"/>
          <w:szCs w:val="20"/>
        </w:rPr>
        <w:t xml:space="preserve"> </w:t>
      </w:r>
    </w:p>
    <w:p w14:paraId="33CF58F6" w14:textId="60361EC2" w:rsidR="0041787B" w:rsidRPr="008F04BC" w:rsidRDefault="000B3AE6">
      <w:pPr>
        <w:jc w:val="distribute"/>
        <w:rPr>
          <w:rFonts w:ascii="Century Gothic" w:hAnsi="Century Gothic"/>
        </w:rPr>
      </w:pPr>
      <w:r w:rsidRPr="008F04BC">
        <w:rPr>
          <w:rFonts w:ascii="Century Gothic" w:hAnsi="Century Gothic"/>
          <w:noProof/>
        </w:rPr>
        <w:drawing>
          <wp:anchor distT="0" distB="0" distL="114300" distR="114300" simplePos="0" relativeHeight="251671552" behindDoc="1" locked="0" layoutInCell="1" allowOverlap="1" wp14:anchorId="1CDB9DA4" wp14:editId="7E7DBD93">
            <wp:simplePos x="0" y="0"/>
            <wp:positionH relativeFrom="column">
              <wp:posOffset>0</wp:posOffset>
            </wp:positionH>
            <wp:positionV relativeFrom="paragraph">
              <wp:posOffset>2976</wp:posOffset>
            </wp:positionV>
            <wp:extent cx="3276600" cy="2047876"/>
            <wp:effectExtent l="0" t="0" r="0" b="9525"/>
            <wp:wrapTight wrapText="bothSides">
              <wp:wrapPolygon edited="0">
                <wp:start x="0" y="0"/>
                <wp:lineTo x="0" y="21500"/>
                <wp:lineTo x="21474" y="21500"/>
                <wp:lineTo x="21474" y="0"/>
                <wp:lineTo x="0" y="0"/>
              </wp:wrapPolygon>
            </wp:wrapTight>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4111E9">
        <w:rPr>
          <w:rFonts w:ascii="Century Gothic" w:hAnsi="Century Gothic"/>
          <w:noProof/>
        </w:rPr>
        <w:t xml:space="preserve"> </w:t>
      </w:r>
    </w:p>
    <w:p w14:paraId="3494A4B8" w14:textId="77777777" w:rsidR="0041787B" w:rsidRPr="008F04BC" w:rsidRDefault="0041787B">
      <w:pPr>
        <w:pStyle w:val="HorizontalRuleLight"/>
        <w:rPr>
          <w:rFonts w:ascii="Century Gothic" w:hAnsi="Century Gothic"/>
        </w:rPr>
      </w:pPr>
    </w:p>
    <w:p w14:paraId="17215686" w14:textId="21E833E0" w:rsidR="0041787B" w:rsidRPr="008F04BC" w:rsidRDefault="000B3AE6">
      <w:pPr>
        <w:pStyle w:val="Heading3"/>
        <w:rPr>
          <w:rFonts w:ascii="Century Gothic" w:hAnsi="Century Gothic"/>
        </w:rPr>
      </w:pPr>
      <w:r w:rsidRPr="008F04BC">
        <w:rPr>
          <w:rFonts w:ascii="Century Gothic" w:hAnsi="Century Gothic"/>
        </w:rPr>
        <w:t>Basis</w:t>
      </w:r>
    </w:p>
    <w:p w14:paraId="7501010F" w14:textId="77777777" w:rsidR="0041787B" w:rsidRPr="00B4178C" w:rsidRDefault="000B3AE6">
      <w:pPr>
        <w:rPr>
          <w:rFonts w:ascii="Century Gothic" w:hAnsi="Century Gothic"/>
          <w:sz w:val="20"/>
          <w:szCs w:val="20"/>
        </w:rPr>
      </w:pPr>
      <w:r w:rsidRPr="00B4178C">
        <w:rPr>
          <w:rFonts w:ascii="Century Gothic" w:hAnsi="Century Gothic"/>
          <w:sz w:val="20"/>
          <w:szCs w:val="20"/>
        </w:rPr>
        <w:t>Übernachtung mit Frühstück</w:t>
      </w:r>
    </w:p>
    <w:p w14:paraId="4ED5079E" w14:textId="77777777" w:rsidR="0041787B" w:rsidRPr="008F04BC" w:rsidRDefault="0041787B">
      <w:pPr>
        <w:pStyle w:val="HorizontalRuleLight"/>
        <w:rPr>
          <w:rFonts w:ascii="Century Gothic" w:hAnsi="Century Gothic"/>
        </w:rPr>
      </w:pPr>
    </w:p>
    <w:p w14:paraId="5D9229D7" w14:textId="1056ED69" w:rsidR="0041787B" w:rsidRPr="008F04BC" w:rsidRDefault="000B3AE6">
      <w:pPr>
        <w:pStyle w:val="Heading2"/>
        <w:rPr>
          <w:rFonts w:ascii="Century Gothic" w:hAnsi="Century Gothic"/>
        </w:rPr>
      </w:pPr>
      <w:r w:rsidRPr="008F04BC">
        <w:rPr>
          <w:rFonts w:ascii="Century Gothic" w:hAnsi="Century Gothic"/>
        </w:rPr>
        <w:t xml:space="preserve">Tag 10: </w:t>
      </w:r>
      <w:r w:rsidRPr="008F04BC">
        <w:rPr>
          <w:rFonts w:ascii="Century Gothic" w:hAnsi="Century Gothic"/>
        </w:rPr>
        <w:tab/>
        <w:t xml:space="preserve">Ende der Reise </w:t>
      </w:r>
      <w:r w:rsidRPr="008F04BC">
        <w:rPr>
          <w:rFonts w:ascii="Century Gothic" w:hAnsi="Century Gothic"/>
        </w:rPr>
        <w:tab/>
      </w:r>
    </w:p>
    <w:p w14:paraId="4B5BF718" w14:textId="77777777" w:rsidR="0041787B" w:rsidRPr="008F04BC" w:rsidRDefault="0041787B">
      <w:pPr>
        <w:pStyle w:val="HorizontalRule"/>
        <w:rPr>
          <w:rFonts w:ascii="Century Gothic" w:hAnsi="Century Gothic"/>
        </w:rPr>
      </w:pPr>
    </w:p>
    <w:p w14:paraId="51A97CF6" w14:textId="77777777" w:rsidR="0041787B" w:rsidRPr="008F04BC" w:rsidRDefault="000B3AE6">
      <w:pPr>
        <w:pStyle w:val="Heading3"/>
        <w:rPr>
          <w:rFonts w:ascii="Century Gothic" w:hAnsi="Century Gothic"/>
        </w:rPr>
      </w:pPr>
      <w:r w:rsidRPr="008F04BC">
        <w:rPr>
          <w:rFonts w:ascii="Century Gothic" w:hAnsi="Century Gothic"/>
        </w:rPr>
        <w:t>Basis</w:t>
      </w:r>
    </w:p>
    <w:p w14:paraId="6E2BCB98" w14:textId="58ED1B45" w:rsidR="0041787B" w:rsidRPr="00B4178C" w:rsidRDefault="000B3AE6">
      <w:pPr>
        <w:rPr>
          <w:rFonts w:ascii="Century Gothic" w:hAnsi="Century Gothic"/>
          <w:sz w:val="20"/>
          <w:szCs w:val="20"/>
        </w:rPr>
      </w:pPr>
      <w:r w:rsidRPr="00B4178C">
        <w:rPr>
          <w:rFonts w:ascii="Century Gothic" w:hAnsi="Century Gothic"/>
          <w:sz w:val="20"/>
          <w:szCs w:val="20"/>
        </w:rPr>
        <w:t>Übernachtung mit Frühstück</w:t>
      </w:r>
    </w:p>
    <w:p w14:paraId="212E8B72" w14:textId="77777777" w:rsidR="0041787B" w:rsidRPr="008F04BC" w:rsidRDefault="0041787B">
      <w:pPr>
        <w:pStyle w:val="HorizontalRuleLight"/>
        <w:rPr>
          <w:rFonts w:ascii="Century Gothic" w:hAnsi="Century Gothic"/>
        </w:rPr>
      </w:pPr>
    </w:p>
    <w:p w14:paraId="0413C7C7" w14:textId="77777777" w:rsidR="005E61F6" w:rsidRDefault="005E61F6">
      <w:pPr>
        <w:rPr>
          <w:rFonts w:asciiTheme="majorHAnsi" w:eastAsiaTheme="majorEastAsia" w:hAnsiTheme="majorHAnsi" w:cstheme="majorBidi"/>
          <w:b/>
          <w:bCs/>
          <w:color w:val="000000" w:themeColor="text1"/>
          <w:sz w:val="24"/>
        </w:rPr>
      </w:pPr>
      <w:r>
        <w:br w:type="page"/>
      </w:r>
    </w:p>
    <w:p w14:paraId="7420A6A3" w14:textId="2D2BCAE7" w:rsidR="005E61F6" w:rsidRPr="005E61F6" w:rsidRDefault="005E61F6" w:rsidP="005E61F6">
      <w:pPr>
        <w:pStyle w:val="Heading3"/>
        <w:rPr>
          <w:rFonts w:ascii="Century Gothic" w:hAnsi="Century Gothic"/>
          <w:sz w:val="22"/>
        </w:rPr>
      </w:pPr>
      <w:r w:rsidRPr="005E61F6">
        <w:rPr>
          <w:rFonts w:ascii="Century Gothic" w:hAnsi="Century Gothic"/>
          <w:sz w:val="22"/>
        </w:rPr>
        <w:lastRenderedPageBreak/>
        <w:t>Notfall Nummern</w:t>
      </w:r>
    </w:p>
    <w:tbl>
      <w:tblPr>
        <w:tblpPr w:leftFromText="180" w:rightFromText="180" w:bottomFromText="20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2"/>
        <w:gridCol w:w="2616"/>
        <w:gridCol w:w="2614"/>
      </w:tblGrid>
      <w:tr w:rsidR="005E61F6" w:rsidRPr="005E61F6" w14:paraId="39FA1BB0" w14:textId="77777777" w:rsidTr="005E61F6">
        <w:tc>
          <w:tcPr>
            <w:tcW w:w="2616" w:type="dxa"/>
            <w:tcBorders>
              <w:top w:val="single" w:sz="4" w:space="0" w:color="FFFFFF"/>
              <w:left w:val="single" w:sz="4" w:space="0" w:color="FFFFFF"/>
              <w:bottom w:val="single" w:sz="4" w:space="0" w:color="FFFFFF"/>
              <w:right w:val="single" w:sz="4" w:space="0" w:color="FFFFFF"/>
            </w:tcBorders>
            <w:hideMark/>
          </w:tcPr>
          <w:p w14:paraId="23A5B606" w14:textId="77777777" w:rsidR="005E61F6" w:rsidRPr="005E61F6" w:rsidRDefault="005E61F6">
            <w:pPr>
              <w:rPr>
                <w:rFonts w:ascii="Century Gothic" w:hAnsi="Century Gothic"/>
              </w:rPr>
            </w:pPr>
            <w:r w:rsidRPr="005E61F6">
              <w:rPr>
                <w:rFonts w:ascii="Century Gothic" w:hAnsi="Century Gothic"/>
                <w:b/>
              </w:rPr>
              <w:t>Firmenname</w:t>
            </w:r>
          </w:p>
        </w:tc>
        <w:tc>
          <w:tcPr>
            <w:tcW w:w="2616" w:type="dxa"/>
            <w:tcBorders>
              <w:top w:val="single" w:sz="4" w:space="0" w:color="FFFFFF"/>
              <w:left w:val="single" w:sz="4" w:space="0" w:color="FFFFFF"/>
              <w:bottom w:val="single" w:sz="4" w:space="0" w:color="FFFFFF"/>
              <w:right w:val="single" w:sz="4" w:space="0" w:color="FFFFFF"/>
            </w:tcBorders>
            <w:hideMark/>
          </w:tcPr>
          <w:p w14:paraId="2744D2EE" w14:textId="77777777" w:rsidR="005E61F6" w:rsidRPr="005E61F6" w:rsidRDefault="005E61F6">
            <w:pPr>
              <w:rPr>
                <w:rFonts w:ascii="Century Gothic" w:hAnsi="Century Gothic"/>
              </w:rPr>
            </w:pPr>
            <w:r w:rsidRPr="005E61F6">
              <w:rPr>
                <w:rFonts w:ascii="Century Gothic" w:hAnsi="Century Gothic"/>
                <w:b/>
              </w:rPr>
              <w:t>Telefon</w:t>
            </w:r>
          </w:p>
        </w:tc>
        <w:tc>
          <w:tcPr>
            <w:tcW w:w="2616" w:type="dxa"/>
            <w:tcBorders>
              <w:top w:val="single" w:sz="4" w:space="0" w:color="FFFFFF"/>
              <w:left w:val="single" w:sz="4" w:space="0" w:color="FFFFFF"/>
              <w:bottom w:val="single" w:sz="4" w:space="0" w:color="FFFFFF"/>
              <w:right w:val="single" w:sz="4" w:space="0" w:color="FFFFFF"/>
            </w:tcBorders>
            <w:hideMark/>
          </w:tcPr>
          <w:p w14:paraId="165CCAA2" w14:textId="77777777" w:rsidR="005E61F6" w:rsidRPr="005E61F6" w:rsidRDefault="005E61F6">
            <w:pPr>
              <w:rPr>
                <w:rFonts w:ascii="Century Gothic" w:hAnsi="Century Gothic"/>
              </w:rPr>
            </w:pPr>
            <w:r w:rsidRPr="005E61F6">
              <w:rPr>
                <w:rFonts w:ascii="Century Gothic" w:hAnsi="Century Gothic"/>
                <w:b/>
              </w:rPr>
              <w:t>Email Adresse</w:t>
            </w:r>
          </w:p>
        </w:tc>
        <w:tc>
          <w:tcPr>
            <w:tcW w:w="2616" w:type="dxa"/>
            <w:tcBorders>
              <w:top w:val="single" w:sz="4" w:space="0" w:color="FFFFFF"/>
              <w:left w:val="single" w:sz="4" w:space="0" w:color="FFFFFF"/>
              <w:bottom w:val="single" w:sz="4" w:space="0" w:color="FFFFFF"/>
              <w:right w:val="single" w:sz="4" w:space="0" w:color="FFFFFF"/>
            </w:tcBorders>
            <w:hideMark/>
          </w:tcPr>
          <w:p w14:paraId="00D657FC" w14:textId="77777777" w:rsidR="005E61F6" w:rsidRPr="005E61F6" w:rsidRDefault="005E61F6">
            <w:pPr>
              <w:rPr>
                <w:rFonts w:ascii="Century Gothic" w:hAnsi="Century Gothic"/>
              </w:rPr>
            </w:pPr>
            <w:r w:rsidRPr="005E61F6">
              <w:rPr>
                <w:rFonts w:ascii="Century Gothic" w:hAnsi="Century Gothic"/>
                <w:b/>
              </w:rPr>
              <w:t>Kontaktperson</w:t>
            </w:r>
          </w:p>
        </w:tc>
      </w:tr>
      <w:tr w:rsidR="005E61F6" w:rsidRPr="005E61F6" w14:paraId="6952B283"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4B05112B" w14:textId="77777777" w:rsidR="005E61F6" w:rsidRPr="005E61F6" w:rsidRDefault="005E61F6">
            <w:pPr>
              <w:rPr>
                <w:rFonts w:ascii="Century Gothic" w:hAnsi="Century Gothic"/>
                <w:sz w:val="20"/>
                <w:szCs w:val="20"/>
              </w:rPr>
            </w:pPr>
            <w:r w:rsidRPr="005E61F6">
              <w:rPr>
                <w:rFonts w:ascii="Century Gothic" w:hAnsi="Century Gothic"/>
                <w:sz w:val="20"/>
                <w:szCs w:val="20"/>
              </w:rPr>
              <w:t>Jenman African Safaris</w:t>
            </w:r>
          </w:p>
        </w:tc>
        <w:tc>
          <w:tcPr>
            <w:tcW w:w="0" w:type="auto"/>
            <w:tcBorders>
              <w:top w:val="single" w:sz="4" w:space="0" w:color="FFFFFF"/>
              <w:left w:val="single" w:sz="4" w:space="0" w:color="FFFFFF"/>
              <w:bottom w:val="single" w:sz="4" w:space="0" w:color="FFFFFF"/>
              <w:right w:val="single" w:sz="4" w:space="0" w:color="FFFFFF"/>
            </w:tcBorders>
            <w:hideMark/>
          </w:tcPr>
          <w:p w14:paraId="1C7088F2" w14:textId="77777777" w:rsidR="005E61F6" w:rsidRPr="005E61F6" w:rsidRDefault="005E61F6">
            <w:pPr>
              <w:rPr>
                <w:rFonts w:ascii="Century Gothic" w:hAnsi="Century Gothic"/>
                <w:sz w:val="20"/>
                <w:szCs w:val="20"/>
              </w:rPr>
            </w:pPr>
            <w:r w:rsidRPr="005E61F6">
              <w:rPr>
                <w:rFonts w:ascii="Century Gothic" w:hAnsi="Century Gothic"/>
                <w:sz w:val="20"/>
                <w:szCs w:val="20"/>
              </w:rPr>
              <w:t>021 683 7826</w:t>
            </w:r>
          </w:p>
        </w:tc>
        <w:tc>
          <w:tcPr>
            <w:tcW w:w="0" w:type="auto"/>
            <w:tcBorders>
              <w:top w:val="single" w:sz="4" w:space="0" w:color="FFFFFF"/>
              <w:left w:val="single" w:sz="4" w:space="0" w:color="FFFFFF"/>
              <w:bottom w:val="single" w:sz="4" w:space="0" w:color="FFFFFF"/>
              <w:right w:val="single" w:sz="4" w:space="0" w:color="FFFFFF"/>
            </w:tcBorders>
            <w:hideMark/>
          </w:tcPr>
          <w:p w14:paraId="24427C17" w14:textId="77777777" w:rsidR="005E61F6" w:rsidRPr="005E61F6" w:rsidRDefault="005E61F6">
            <w:pPr>
              <w:rPr>
                <w:rFonts w:ascii="Century Gothic" w:hAnsi="Century Gothic"/>
                <w:sz w:val="20"/>
                <w:szCs w:val="20"/>
              </w:rPr>
            </w:pPr>
            <w:r w:rsidRPr="005E61F6">
              <w:rPr>
                <w:rFonts w:ascii="Century Gothic" w:hAnsi="Century Gothic"/>
                <w:sz w:val="20"/>
                <w:szCs w:val="20"/>
              </w:rPr>
              <w:t>info@jenmansafaris.com</w:t>
            </w:r>
          </w:p>
        </w:tc>
        <w:tc>
          <w:tcPr>
            <w:tcW w:w="0" w:type="auto"/>
            <w:tcBorders>
              <w:top w:val="single" w:sz="4" w:space="0" w:color="FFFFFF"/>
              <w:left w:val="single" w:sz="4" w:space="0" w:color="FFFFFF"/>
              <w:bottom w:val="single" w:sz="4" w:space="0" w:color="FFFFFF"/>
              <w:right w:val="single" w:sz="4" w:space="0" w:color="FFFFFF"/>
            </w:tcBorders>
            <w:hideMark/>
          </w:tcPr>
          <w:p w14:paraId="259F3F78" w14:textId="77777777" w:rsidR="005E61F6" w:rsidRPr="005E61F6" w:rsidRDefault="005E61F6">
            <w:pPr>
              <w:rPr>
                <w:rFonts w:ascii="Century Gothic" w:hAnsi="Century Gothic"/>
                <w:sz w:val="20"/>
                <w:szCs w:val="20"/>
              </w:rPr>
            </w:pPr>
            <w:r w:rsidRPr="005E61F6">
              <w:rPr>
                <w:rFonts w:ascii="Century Gothic" w:hAnsi="Century Gothic"/>
                <w:sz w:val="20"/>
                <w:szCs w:val="20"/>
              </w:rPr>
              <w:t>Product Team</w:t>
            </w:r>
          </w:p>
        </w:tc>
      </w:tr>
    </w:tbl>
    <w:p w14:paraId="24973637" w14:textId="77777777" w:rsidR="005E61F6" w:rsidRPr="005E61F6" w:rsidRDefault="005E61F6" w:rsidP="005E61F6">
      <w:pPr>
        <w:pStyle w:val="Heading3"/>
        <w:rPr>
          <w:rFonts w:ascii="Century Gothic" w:hAnsi="Century Gothic"/>
          <w:sz w:val="22"/>
        </w:rPr>
      </w:pPr>
      <w:r w:rsidRPr="005E61F6">
        <w:rPr>
          <w:rFonts w:ascii="Century Gothic" w:hAnsi="Century Gothic"/>
          <w:sz w:val="22"/>
        </w:rPr>
        <w:t>Verzeichnis Dienstanbieter</w:t>
      </w:r>
    </w:p>
    <w:tbl>
      <w:tblPr>
        <w:tblpPr w:leftFromText="180" w:rightFromText="180" w:bottomFromText="20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103"/>
        <w:gridCol w:w="2021"/>
        <w:gridCol w:w="1598"/>
        <w:gridCol w:w="2734"/>
      </w:tblGrid>
      <w:tr w:rsidR="005E61F6" w:rsidRPr="005E61F6" w14:paraId="7504EEE1" w14:textId="77777777" w:rsidTr="005E61F6">
        <w:tc>
          <w:tcPr>
            <w:tcW w:w="2721" w:type="dxa"/>
            <w:tcBorders>
              <w:top w:val="single" w:sz="4" w:space="0" w:color="FFFFFF"/>
              <w:left w:val="single" w:sz="4" w:space="0" w:color="FFFFFF"/>
              <w:bottom w:val="single" w:sz="4" w:space="0" w:color="FFFFFF"/>
              <w:right w:val="single" w:sz="4" w:space="0" w:color="FFFFFF"/>
            </w:tcBorders>
            <w:hideMark/>
          </w:tcPr>
          <w:p w14:paraId="5807A1AA" w14:textId="77777777" w:rsidR="005E61F6" w:rsidRPr="005E61F6" w:rsidRDefault="005E61F6">
            <w:pPr>
              <w:rPr>
                <w:rFonts w:ascii="Century Gothic" w:hAnsi="Century Gothic"/>
              </w:rPr>
            </w:pPr>
            <w:r w:rsidRPr="005E61F6">
              <w:rPr>
                <w:rFonts w:ascii="Century Gothic" w:hAnsi="Century Gothic"/>
                <w:b/>
              </w:rPr>
              <w:t>Leistungsträger</w:t>
            </w:r>
          </w:p>
        </w:tc>
        <w:tc>
          <w:tcPr>
            <w:tcW w:w="1674" w:type="dxa"/>
            <w:tcBorders>
              <w:top w:val="single" w:sz="4" w:space="0" w:color="FFFFFF"/>
              <w:left w:val="single" w:sz="4" w:space="0" w:color="FFFFFF"/>
              <w:bottom w:val="single" w:sz="4" w:space="0" w:color="FFFFFF"/>
              <w:right w:val="single" w:sz="4" w:space="0" w:color="FFFFFF"/>
            </w:tcBorders>
            <w:hideMark/>
          </w:tcPr>
          <w:p w14:paraId="37D1CDC0" w14:textId="77777777" w:rsidR="005E61F6" w:rsidRPr="005E61F6" w:rsidRDefault="005E61F6">
            <w:pPr>
              <w:rPr>
                <w:rFonts w:ascii="Century Gothic" w:hAnsi="Century Gothic"/>
              </w:rPr>
            </w:pPr>
            <w:r w:rsidRPr="005E61F6">
              <w:rPr>
                <w:rFonts w:ascii="Century Gothic" w:hAnsi="Century Gothic"/>
                <w:b/>
              </w:rPr>
              <w:t>Referenznummer</w:t>
            </w:r>
          </w:p>
        </w:tc>
        <w:tc>
          <w:tcPr>
            <w:tcW w:w="2197" w:type="dxa"/>
            <w:tcBorders>
              <w:top w:val="single" w:sz="4" w:space="0" w:color="FFFFFF"/>
              <w:left w:val="single" w:sz="4" w:space="0" w:color="FFFFFF"/>
              <w:bottom w:val="single" w:sz="4" w:space="0" w:color="FFFFFF"/>
              <w:right w:val="single" w:sz="4" w:space="0" w:color="FFFFFF"/>
            </w:tcBorders>
            <w:hideMark/>
          </w:tcPr>
          <w:p w14:paraId="06CF142C" w14:textId="77777777" w:rsidR="005E61F6" w:rsidRPr="005E61F6" w:rsidRDefault="005E61F6">
            <w:pPr>
              <w:rPr>
                <w:rFonts w:ascii="Century Gothic" w:hAnsi="Century Gothic"/>
              </w:rPr>
            </w:pPr>
            <w:r w:rsidRPr="005E61F6">
              <w:rPr>
                <w:rFonts w:ascii="Century Gothic" w:hAnsi="Century Gothic"/>
                <w:b/>
              </w:rPr>
              <w:t>Telefon</w:t>
            </w:r>
          </w:p>
        </w:tc>
        <w:tc>
          <w:tcPr>
            <w:tcW w:w="3872" w:type="dxa"/>
            <w:tcBorders>
              <w:top w:val="single" w:sz="4" w:space="0" w:color="FFFFFF"/>
              <w:left w:val="single" w:sz="4" w:space="0" w:color="FFFFFF"/>
              <w:bottom w:val="single" w:sz="4" w:space="0" w:color="FFFFFF"/>
              <w:right w:val="single" w:sz="4" w:space="0" w:color="FFFFFF"/>
            </w:tcBorders>
            <w:hideMark/>
          </w:tcPr>
          <w:p w14:paraId="51459228" w14:textId="77777777" w:rsidR="005E61F6" w:rsidRPr="005E61F6" w:rsidRDefault="005E61F6">
            <w:pPr>
              <w:rPr>
                <w:rFonts w:ascii="Century Gothic" w:hAnsi="Century Gothic"/>
              </w:rPr>
            </w:pPr>
            <w:r w:rsidRPr="005E61F6">
              <w:rPr>
                <w:rFonts w:ascii="Century Gothic" w:hAnsi="Century Gothic"/>
                <w:b/>
              </w:rPr>
              <w:t>Adresse</w:t>
            </w:r>
          </w:p>
        </w:tc>
      </w:tr>
      <w:tr w:rsidR="005E61F6" w:rsidRPr="005E61F6" w14:paraId="02B34C0A"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594D3296" w14:textId="77777777" w:rsidR="005E61F6" w:rsidRPr="005E61F6" w:rsidRDefault="005E61F6">
            <w:pPr>
              <w:rPr>
                <w:rFonts w:ascii="Century Gothic" w:hAnsi="Century Gothic"/>
                <w:sz w:val="20"/>
                <w:szCs w:val="20"/>
              </w:rPr>
            </w:pPr>
            <w:r w:rsidRPr="005E61F6">
              <w:rPr>
                <w:rFonts w:ascii="Century Gothic" w:hAnsi="Century Gothic"/>
                <w:sz w:val="20"/>
                <w:szCs w:val="20"/>
              </w:rPr>
              <w:t>Klein-Aus Vista Desert Horse Inn Gondwana Collection Namibia</w:t>
            </w:r>
          </w:p>
        </w:tc>
        <w:tc>
          <w:tcPr>
            <w:tcW w:w="0" w:type="auto"/>
            <w:tcBorders>
              <w:top w:val="single" w:sz="4" w:space="0" w:color="FFFFFF"/>
              <w:left w:val="single" w:sz="4" w:space="0" w:color="FFFFFF"/>
              <w:bottom w:val="single" w:sz="4" w:space="0" w:color="FFFFFF"/>
              <w:right w:val="single" w:sz="4" w:space="0" w:color="FFFFFF"/>
            </w:tcBorders>
          </w:tcPr>
          <w:p w14:paraId="019A8049" w14:textId="77777777" w:rsidR="005E61F6" w:rsidRPr="005E61F6" w:rsidRDefault="005E61F6">
            <w:pPr>
              <w:rPr>
                <w:rFonts w:ascii="Century Gothic" w:hAnsi="Century Gothic"/>
                <w:sz w:val="20"/>
                <w:szCs w:val="20"/>
              </w:rPr>
            </w:pPr>
          </w:p>
        </w:tc>
        <w:tc>
          <w:tcPr>
            <w:tcW w:w="0" w:type="auto"/>
            <w:tcBorders>
              <w:top w:val="single" w:sz="4" w:space="0" w:color="FFFFFF"/>
              <w:left w:val="single" w:sz="4" w:space="0" w:color="FFFFFF"/>
              <w:bottom w:val="single" w:sz="4" w:space="0" w:color="FFFFFF"/>
              <w:right w:val="single" w:sz="4" w:space="0" w:color="FFFFFF"/>
            </w:tcBorders>
            <w:hideMark/>
          </w:tcPr>
          <w:p w14:paraId="1F381131" w14:textId="77777777" w:rsidR="005E61F6" w:rsidRPr="005E61F6" w:rsidRDefault="005E61F6">
            <w:pPr>
              <w:rPr>
                <w:rFonts w:ascii="Century Gothic" w:hAnsi="Century Gothic"/>
                <w:sz w:val="20"/>
                <w:szCs w:val="20"/>
              </w:rPr>
            </w:pPr>
            <w:r w:rsidRPr="005E61F6">
              <w:rPr>
                <w:rFonts w:ascii="Century Gothic" w:hAnsi="Century Gothic"/>
                <w:sz w:val="20"/>
                <w:szCs w:val="20"/>
              </w:rPr>
              <w:t>+264 63 25 8116</w:t>
            </w:r>
          </w:p>
        </w:tc>
        <w:tc>
          <w:tcPr>
            <w:tcW w:w="0" w:type="auto"/>
            <w:tcBorders>
              <w:top w:val="single" w:sz="4" w:space="0" w:color="FFFFFF"/>
              <w:left w:val="single" w:sz="4" w:space="0" w:color="FFFFFF"/>
              <w:bottom w:val="single" w:sz="4" w:space="0" w:color="FFFFFF"/>
              <w:right w:val="single" w:sz="4" w:space="0" w:color="FFFFFF"/>
            </w:tcBorders>
            <w:hideMark/>
          </w:tcPr>
          <w:p w14:paraId="44F83FC5" w14:textId="77777777" w:rsidR="005E61F6" w:rsidRPr="005E61F6" w:rsidRDefault="005E61F6">
            <w:pPr>
              <w:rPr>
                <w:rFonts w:ascii="Century Gothic" w:hAnsi="Century Gothic"/>
                <w:sz w:val="20"/>
                <w:szCs w:val="20"/>
              </w:rPr>
            </w:pPr>
            <w:r w:rsidRPr="005E61F6">
              <w:rPr>
                <w:rFonts w:ascii="Century Gothic" w:hAnsi="Century Gothic"/>
                <w:sz w:val="20"/>
                <w:szCs w:val="20"/>
              </w:rPr>
              <w:t>Farm Klein-Aus No 8</w:t>
            </w:r>
            <w:r w:rsidRPr="005E61F6">
              <w:rPr>
                <w:rFonts w:ascii="Century Gothic" w:hAnsi="Century Gothic"/>
                <w:sz w:val="20"/>
                <w:szCs w:val="20"/>
              </w:rPr>
              <w:br/>
              <w:t>Aus</w:t>
            </w:r>
            <w:r w:rsidRPr="005E61F6">
              <w:rPr>
                <w:rFonts w:ascii="Century Gothic" w:hAnsi="Century Gothic"/>
                <w:sz w:val="20"/>
                <w:szCs w:val="20"/>
              </w:rPr>
              <w:br/>
              <w:t>9000</w:t>
            </w:r>
          </w:p>
        </w:tc>
      </w:tr>
      <w:tr w:rsidR="005E61F6" w:rsidRPr="005E61F6" w14:paraId="1F39F584"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3378C0CC" w14:textId="77777777" w:rsidR="005E61F6" w:rsidRPr="005E61F6" w:rsidRDefault="005E61F6">
            <w:pPr>
              <w:rPr>
                <w:rFonts w:ascii="Century Gothic" w:hAnsi="Century Gothic"/>
                <w:sz w:val="20"/>
                <w:szCs w:val="20"/>
              </w:rPr>
            </w:pPr>
            <w:r w:rsidRPr="005E61F6">
              <w:rPr>
                <w:rFonts w:ascii="Century Gothic" w:hAnsi="Century Gothic"/>
                <w:sz w:val="20"/>
                <w:szCs w:val="20"/>
              </w:rPr>
              <w:t>Namib Desert Lodge Gondwana Collection Namibia</w:t>
            </w:r>
          </w:p>
        </w:tc>
        <w:tc>
          <w:tcPr>
            <w:tcW w:w="0" w:type="auto"/>
            <w:tcBorders>
              <w:top w:val="single" w:sz="4" w:space="0" w:color="FFFFFF"/>
              <w:left w:val="single" w:sz="4" w:space="0" w:color="FFFFFF"/>
              <w:bottom w:val="single" w:sz="4" w:space="0" w:color="FFFFFF"/>
              <w:right w:val="single" w:sz="4" w:space="0" w:color="FFFFFF"/>
            </w:tcBorders>
          </w:tcPr>
          <w:p w14:paraId="3A892F8C" w14:textId="77777777" w:rsidR="005E61F6" w:rsidRPr="005E61F6" w:rsidRDefault="005E61F6">
            <w:pPr>
              <w:rPr>
                <w:rFonts w:ascii="Century Gothic" w:hAnsi="Century Gothic"/>
                <w:sz w:val="20"/>
                <w:szCs w:val="20"/>
              </w:rPr>
            </w:pPr>
          </w:p>
        </w:tc>
        <w:tc>
          <w:tcPr>
            <w:tcW w:w="0" w:type="auto"/>
            <w:tcBorders>
              <w:top w:val="single" w:sz="4" w:space="0" w:color="FFFFFF"/>
              <w:left w:val="single" w:sz="4" w:space="0" w:color="FFFFFF"/>
              <w:bottom w:val="single" w:sz="4" w:space="0" w:color="FFFFFF"/>
              <w:right w:val="single" w:sz="4" w:space="0" w:color="FFFFFF"/>
            </w:tcBorders>
            <w:hideMark/>
          </w:tcPr>
          <w:p w14:paraId="3BF1EBBF" w14:textId="77777777" w:rsidR="005E61F6" w:rsidRPr="005E61F6" w:rsidRDefault="005E61F6">
            <w:pPr>
              <w:rPr>
                <w:rFonts w:ascii="Century Gothic" w:hAnsi="Century Gothic"/>
                <w:sz w:val="20"/>
                <w:szCs w:val="20"/>
              </w:rPr>
            </w:pPr>
            <w:r w:rsidRPr="005E61F6">
              <w:rPr>
                <w:rFonts w:ascii="Century Gothic" w:hAnsi="Century Gothic"/>
                <w:sz w:val="20"/>
                <w:szCs w:val="20"/>
              </w:rPr>
              <w:t>+264 61 42 7200</w:t>
            </w:r>
          </w:p>
        </w:tc>
        <w:tc>
          <w:tcPr>
            <w:tcW w:w="0" w:type="auto"/>
            <w:tcBorders>
              <w:top w:val="single" w:sz="4" w:space="0" w:color="FFFFFF"/>
              <w:left w:val="single" w:sz="4" w:space="0" w:color="FFFFFF"/>
              <w:bottom w:val="single" w:sz="4" w:space="0" w:color="FFFFFF"/>
              <w:right w:val="single" w:sz="4" w:space="0" w:color="FFFFFF"/>
            </w:tcBorders>
            <w:hideMark/>
          </w:tcPr>
          <w:p w14:paraId="4AEDC8B7" w14:textId="77777777" w:rsidR="005E61F6" w:rsidRPr="005E61F6" w:rsidRDefault="005E61F6">
            <w:pPr>
              <w:rPr>
                <w:rFonts w:ascii="Century Gothic" w:hAnsi="Century Gothic"/>
                <w:sz w:val="20"/>
                <w:szCs w:val="20"/>
              </w:rPr>
            </w:pPr>
            <w:r w:rsidRPr="005E61F6">
              <w:rPr>
                <w:rFonts w:ascii="Century Gothic" w:hAnsi="Century Gothic"/>
                <w:sz w:val="20"/>
                <w:szCs w:val="20"/>
              </w:rPr>
              <w:t>C19, sign posted on this road</w:t>
            </w:r>
            <w:r w:rsidRPr="005E61F6">
              <w:rPr>
                <w:rFonts w:ascii="Century Gothic" w:hAnsi="Century Gothic"/>
                <w:sz w:val="20"/>
                <w:szCs w:val="20"/>
              </w:rPr>
              <w:br/>
              <w:t>Solitaire</w:t>
            </w:r>
            <w:r w:rsidRPr="005E61F6">
              <w:rPr>
                <w:rFonts w:ascii="Century Gothic" w:hAnsi="Century Gothic"/>
                <w:sz w:val="20"/>
                <w:szCs w:val="20"/>
              </w:rPr>
              <w:br/>
              <w:t>9000</w:t>
            </w:r>
          </w:p>
        </w:tc>
      </w:tr>
      <w:tr w:rsidR="005E61F6" w:rsidRPr="005E61F6" w14:paraId="4516E5F0"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0D8C850D" w14:textId="77777777" w:rsidR="005E61F6" w:rsidRPr="005E61F6" w:rsidRDefault="005E61F6">
            <w:pPr>
              <w:rPr>
                <w:rFonts w:ascii="Century Gothic" w:hAnsi="Century Gothic"/>
                <w:sz w:val="20"/>
                <w:szCs w:val="20"/>
              </w:rPr>
            </w:pPr>
            <w:r w:rsidRPr="005E61F6">
              <w:rPr>
                <w:rFonts w:ascii="Century Gothic" w:hAnsi="Century Gothic"/>
                <w:sz w:val="20"/>
                <w:szCs w:val="20"/>
              </w:rPr>
              <w:t>Namib Dune Star Camp Gondwana Collection Namibia</w:t>
            </w:r>
          </w:p>
        </w:tc>
        <w:tc>
          <w:tcPr>
            <w:tcW w:w="0" w:type="auto"/>
            <w:tcBorders>
              <w:top w:val="single" w:sz="4" w:space="0" w:color="FFFFFF"/>
              <w:left w:val="single" w:sz="4" w:space="0" w:color="FFFFFF"/>
              <w:bottom w:val="single" w:sz="4" w:space="0" w:color="FFFFFF"/>
              <w:right w:val="single" w:sz="4" w:space="0" w:color="FFFFFF"/>
            </w:tcBorders>
          </w:tcPr>
          <w:p w14:paraId="62D8EAC2" w14:textId="77777777" w:rsidR="005E61F6" w:rsidRPr="005E61F6" w:rsidRDefault="005E61F6">
            <w:pPr>
              <w:rPr>
                <w:rFonts w:ascii="Century Gothic" w:hAnsi="Century Gothic"/>
                <w:sz w:val="20"/>
                <w:szCs w:val="20"/>
              </w:rPr>
            </w:pPr>
          </w:p>
        </w:tc>
        <w:tc>
          <w:tcPr>
            <w:tcW w:w="0" w:type="auto"/>
            <w:tcBorders>
              <w:top w:val="single" w:sz="4" w:space="0" w:color="FFFFFF"/>
              <w:left w:val="single" w:sz="4" w:space="0" w:color="FFFFFF"/>
              <w:bottom w:val="single" w:sz="4" w:space="0" w:color="FFFFFF"/>
              <w:right w:val="single" w:sz="4" w:space="0" w:color="FFFFFF"/>
            </w:tcBorders>
            <w:hideMark/>
          </w:tcPr>
          <w:p w14:paraId="36B306AB" w14:textId="77777777" w:rsidR="005E61F6" w:rsidRPr="005E61F6" w:rsidRDefault="005E61F6">
            <w:pPr>
              <w:rPr>
                <w:rFonts w:ascii="Century Gothic" w:hAnsi="Century Gothic"/>
                <w:sz w:val="20"/>
                <w:szCs w:val="20"/>
              </w:rPr>
            </w:pPr>
            <w:r w:rsidRPr="005E61F6">
              <w:rPr>
                <w:rFonts w:ascii="Century Gothic" w:hAnsi="Century Gothic"/>
                <w:sz w:val="20"/>
                <w:szCs w:val="20"/>
              </w:rPr>
              <w:t>+264 61 42 7200</w:t>
            </w:r>
          </w:p>
        </w:tc>
        <w:tc>
          <w:tcPr>
            <w:tcW w:w="0" w:type="auto"/>
            <w:tcBorders>
              <w:top w:val="single" w:sz="4" w:space="0" w:color="FFFFFF"/>
              <w:left w:val="single" w:sz="4" w:space="0" w:color="FFFFFF"/>
              <w:bottom w:val="single" w:sz="4" w:space="0" w:color="FFFFFF"/>
              <w:right w:val="single" w:sz="4" w:space="0" w:color="FFFFFF"/>
            </w:tcBorders>
            <w:hideMark/>
          </w:tcPr>
          <w:p w14:paraId="0D13A112" w14:textId="77777777" w:rsidR="005E61F6" w:rsidRPr="005E61F6" w:rsidRDefault="005E61F6">
            <w:pPr>
              <w:rPr>
                <w:rFonts w:ascii="Century Gothic" w:hAnsi="Century Gothic"/>
                <w:sz w:val="20"/>
                <w:szCs w:val="20"/>
              </w:rPr>
            </w:pPr>
            <w:r w:rsidRPr="005E61F6">
              <w:rPr>
                <w:rFonts w:ascii="Century Gothic" w:hAnsi="Century Gothic"/>
                <w:sz w:val="20"/>
                <w:szCs w:val="20"/>
              </w:rPr>
              <w:t>C19 Namib Dune Star Camp</w:t>
            </w:r>
            <w:r w:rsidRPr="005E61F6">
              <w:rPr>
                <w:rFonts w:ascii="Century Gothic" w:hAnsi="Century Gothic"/>
                <w:sz w:val="20"/>
                <w:szCs w:val="20"/>
              </w:rPr>
              <w:br/>
              <w:t>Solitaire</w:t>
            </w:r>
            <w:r w:rsidRPr="005E61F6">
              <w:rPr>
                <w:rFonts w:ascii="Century Gothic" w:hAnsi="Century Gothic"/>
                <w:sz w:val="20"/>
                <w:szCs w:val="20"/>
              </w:rPr>
              <w:br/>
              <w:t>Hardap</w:t>
            </w:r>
            <w:r w:rsidRPr="005E61F6">
              <w:rPr>
                <w:rFonts w:ascii="Century Gothic" w:hAnsi="Century Gothic"/>
                <w:sz w:val="20"/>
                <w:szCs w:val="20"/>
              </w:rPr>
              <w:br/>
              <w:t>9000</w:t>
            </w:r>
          </w:p>
        </w:tc>
      </w:tr>
      <w:tr w:rsidR="005E61F6" w:rsidRPr="005E61F6" w14:paraId="7A8F410E"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1A7FFD15" w14:textId="77777777" w:rsidR="005E61F6" w:rsidRPr="005E61F6" w:rsidRDefault="005E61F6">
            <w:pPr>
              <w:rPr>
                <w:rFonts w:ascii="Century Gothic" w:hAnsi="Century Gothic"/>
                <w:sz w:val="20"/>
                <w:szCs w:val="20"/>
              </w:rPr>
            </w:pPr>
            <w:r w:rsidRPr="005E61F6">
              <w:rPr>
                <w:rFonts w:ascii="Century Gothic" w:hAnsi="Century Gothic"/>
                <w:sz w:val="20"/>
                <w:szCs w:val="20"/>
              </w:rPr>
              <w:t>Olive Grove Guesthouse</w:t>
            </w:r>
          </w:p>
        </w:tc>
        <w:tc>
          <w:tcPr>
            <w:tcW w:w="0" w:type="auto"/>
            <w:tcBorders>
              <w:top w:val="single" w:sz="4" w:space="0" w:color="FFFFFF"/>
              <w:left w:val="single" w:sz="4" w:space="0" w:color="FFFFFF"/>
              <w:bottom w:val="single" w:sz="4" w:space="0" w:color="FFFFFF"/>
              <w:right w:val="single" w:sz="4" w:space="0" w:color="FFFFFF"/>
            </w:tcBorders>
          </w:tcPr>
          <w:p w14:paraId="3B1CE0C0" w14:textId="77777777" w:rsidR="005E61F6" w:rsidRPr="005E61F6" w:rsidRDefault="005E61F6">
            <w:pPr>
              <w:rPr>
                <w:rFonts w:ascii="Century Gothic" w:hAnsi="Century Gothic"/>
                <w:sz w:val="20"/>
                <w:szCs w:val="20"/>
              </w:rPr>
            </w:pPr>
          </w:p>
        </w:tc>
        <w:tc>
          <w:tcPr>
            <w:tcW w:w="0" w:type="auto"/>
            <w:tcBorders>
              <w:top w:val="single" w:sz="4" w:space="0" w:color="FFFFFF"/>
              <w:left w:val="single" w:sz="4" w:space="0" w:color="FFFFFF"/>
              <w:bottom w:val="single" w:sz="4" w:space="0" w:color="FFFFFF"/>
              <w:right w:val="single" w:sz="4" w:space="0" w:color="FFFFFF"/>
            </w:tcBorders>
            <w:hideMark/>
          </w:tcPr>
          <w:p w14:paraId="5DE70296" w14:textId="77777777" w:rsidR="005E61F6" w:rsidRPr="005E61F6" w:rsidRDefault="005E61F6">
            <w:pPr>
              <w:rPr>
                <w:rFonts w:ascii="Century Gothic" w:hAnsi="Century Gothic"/>
                <w:sz w:val="20"/>
                <w:szCs w:val="20"/>
              </w:rPr>
            </w:pPr>
            <w:r w:rsidRPr="005E61F6">
              <w:rPr>
                <w:rFonts w:ascii="Century Gothic" w:hAnsi="Century Gothic"/>
                <w:sz w:val="20"/>
                <w:szCs w:val="20"/>
              </w:rPr>
              <w:t>+264 61 30 2641</w:t>
            </w:r>
          </w:p>
        </w:tc>
        <w:tc>
          <w:tcPr>
            <w:tcW w:w="0" w:type="auto"/>
            <w:tcBorders>
              <w:top w:val="single" w:sz="4" w:space="0" w:color="FFFFFF"/>
              <w:left w:val="single" w:sz="4" w:space="0" w:color="FFFFFF"/>
              <w:bottom w:val="single" w:sz="4" w:space="0" w:color="FFFFFF"/>
              <w:right w:val="single" w:sz="4" w:space="0" w:color="FFFFFF"/>
            </w:tcBorders>
            <w:hideMark/>
          </w:tcPr>
          <w:p w14:paraId="025B105C" w14:textId="77777777" w:rsidR="005E61F6" w:rsidRPr="005E61F6" w:rsidRDefault="005E61F6">
            <w:pPr>
              <w:rPr>
                <w:rFonts w:ascii="Century Gothic" w:hAnsi="Century Gothic"/>
                <w:sz w:val="20"/>
                <w:szCs w:val="20"/>
              </w:rPr>
            </w:pPr>
            <w:r w:rsidRPr="005E61F6">
              <w:rPr>
                <w:rFonts w:ascii="Century Gothic" w:hAnsi="Century Gothic"/>
                <w:sz w:val="20"/>
                <w:szCs w:val="20"/>
              </w:rPr>
              <w:t>Promenaden 20, Eros</w:t>
            </w:r>
            <w:r w:rsidRPr="005E61F6">
              <w:rPr>
                <w:rFonts w:ascii="Century Gothic" w:hAnsi="Century Gothic"/>
                <w:sz w:val="20"/>
                <w:szCs w:val="20"/>
              </w:rPr>
              <w:br/>
              <w:t>Windhoek</w:t>
            </w:r>
            <w:r w:rsidRPr="005E61F6">
              <w:rPr>
                <w:rFonts w:ascii="Century Gothic" w:hAnsi="Century Gothic"/>
                <w:sz w:val="20"/>
                <w:szCs w:val="20"/>
              </w:rPr>
              <w:br/>
              <w:t>NAMIBIA</w:t>
            </w:r>
            <w:r w:rsidRPr="005E61F6">
              <w:rPr>
                <w:rFonts w:ascii="Century Gothic" w:hAnsi="Century Gothic"/>
                <w:sz w:val="20"/>
                <w:szCs w:val="20"/>
              </w:rPr>
              <w:br/>
              <w:t>9000</w:t>
            </w:r>
          </w:p>
        </w:tc>
      </w:tr>
      <w:tr w:rsidR="005E61F6" w:rsidRPr="005E61F6" w14:paraId="0386412C"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64BFB9A9" w14:textId="77777777" w:rsidR="005E61F6" w:rsidRPr="005E61F6" w:rsidRDefault="005E61F6">
            <w:pPr>
              <w:rPr>
                <w:rFonts w:ascii="Century Gothic" w:hAnsi="Century Gothic"/>
                <w:sz w:val="20"/>
                <w:szCs w:val="20"/>
              </w:rPr>
            </w:pPr>
            <w:r w:rsidRPr="005E61F6">
              <w:rPr>
                <w:rFonts w:ascii="Century Gothic" w:hAnsi="Century Gothic"/>
                <w:sz w:val="20"/>
                <w:szCs w:val="20"/>
              </w:rPr>
              <w:t>The Delight Swakopmund Gondwana Collection Namibia</w:t>
            </w:r>
          </w:p>
        </w:tc>
        <w:tc>
          <w:tcPr>
            <w:tcW w:w="0" w:type="auto"/>
            <w:tcBorders>
              <w:top w:val="single" w:sz="4" w:space="0" w:color="FFFFFF"/>
              <w:left w:val="single" w:sz="4" w:space="0" w:color="FFFFFF"/>
              <w:bottom w:val="single" w:sz="4" w:space="0" w:color="FFFFFF"/>
              <w:right w:val="single" w:sz="4" w:space="0" w:color="FFFFFF"/>
            </w:tcBorders>
          </w:tcPr>
          <w:p w14:paraId="2A4277D1" w14:textId="77777777" w:rsidR="005E61F6" w:rsidRPr="005E61F6" w:rsidRDefault="005E61F6">
            <w:pPr>
              <w:rPr>
                <w:rFonts w:ascii="Century Gothic" w:hAnsi="Century Gothic"/>
                <w:sz w:val="20"/>
                <w:szCs w:val="20"/>
              </w:rPr>
            </w:pPr>
          </w:p>
        </w:tc>
        <w:tc>
          <w:tcPr>
            <w:tcW w:w="0" w:type="auto"/>
            <w:tcBorders>
              <w:top w:val="single" w:sz="4" w:space="0" w:color="FFFFFF"/>
              <w:left w:val="single" w:sz="4" w:space="0" w:color="FFFFFF"/>
              <w:bottom w:val="single" w:sz="4" w:space="0" w:color="FFFFFF"/>
              <w:right w:val="single" w:sz="4" w:space="0" w:color="FFFFFF"/>
            </w:tcBorders>
            <w:hideMark/>
          </w:tcPr>
          <w:p w14:paraId="52FB4439" w14:textId="77777777" w:rsidR="005E61F6" w:rsidRPr="005E61F6" w:rsidRDefault="005E61F6">
            <w:pPr>
              <w:rPr>
                <w:rFonts w:ascii="Century Gothic" w:hAnsi="Century Gothic"/>
                <w:sz w:val="20"/>
                <w:szCs w:val="20"/>
              </w:rPr>
            </w:pPr>
            <w:r w:rsidRPr="005E61F6">
              <w:rPr>
                <w:rFonts w:ascii="Century Gothic" w:hAnsi="Century Gothic"/>
                <w:sz w:val="20"/>
                <w:szCs w:val="20"/>
              </w:rPr>
              <w:t>+264 61 42 7200</w:t>
            </w:r>
          </w:p>
        </w:tc>
        <w:tc>
          <w:tcPr>
            <w:tcW w:w="0" w:type="auto"/>
            <w:tcBorders>
              <w:top w:val="single" w:sz="4" w:space="0" w:color="FFFFFF"/>
              <w:left w:val="single" w:sz="4" w:space="0" w:color="FFFFFF"/>
              <w:bottom w:val="single" w:sz="4" w:space="0" w:color="FFFFFF"/>
              <w:right w:val="single" w:sz="4" w:space="0" w:color="FFFFFF"/>
            </w:tcBorders>
            <w:hideMark/>
          </w:tcPr>
          <w:p w14:paraId="0C751A7F" w14:textId="77777777" w:rsidR="005E61F6" w:rsidRPr="005E61F6" w:rsidRDefault="005E61F6">
            <w:pPr>
              <w:rPr>
                <w:rFonts w:ascii="Century Gothic" w:hAnsi="Century Gothic"/>
                <w:sz w:val="20"/>
                <w:szCs w:val="20"/>
              </w:rPr>
            </w:pPr>
            <w:r w:rsidRPr="005E61F6">
              <w:rPr>
                <w:rFonts w:ascii="Century Gothic" w:hAnsi="Century Gothic"/>
                <w:sz w:val="20"/>
                <w:szCs w:val="20"/>
              </w:rPr>
              <w:t>Theo Ben Gurirab Avenue</w:t>
            </w:r>
            <w:r w:rsidRPr="005E61F6">
              <w:rPr>
                <w:rFonts w:ascii="Century Gothic" w:hAnsi="Century Gothic"/>
                <w:sz w:val="20"/>
                <w:szCs w:val="20"/>
              </w:rPr>
              <w:br/>
              <w:t>Swakopmund</w:t>
            </w:r>
            <w:r w:rsidRPr="005E61F6">
              <w:rPr>
                <w:rFonts w:ascii="Century Gothic" w:hAnsi="Century Gothic"/>
                <w:sz w:val="20"/>
                <w:szCs w:val="20"/>
              </w:rPr>
              <w:br/>
              <w:t>13001</w:t>
            </w:r>
          </w:p>
        </w:tc>
      </w:tr>
      <w:tr w:rsidR="005E61F6" w:rsidRPr="005E61F6" w14:paraId="580BB1EF"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507EEFF4" w14:textId="77777777" w:rsidR="005E61F6" w:rsidRPr="005E61F6" w:rsidRDefault="005E61F6">
            <w:pPr>
              <w:rPr>
                <w:rFonts w:ascii="Century Gothic" w:hAnsi="Century Gothic"/>
                <w:sz w:val="20"/>
                <w:szCs w:val="20"/>
              </w:rPr>
            </w:pPr>
            <w:r w:rsidRPr="005E61F6">
              <w:rPr>
                <w:rFonts w:ascii="Century Gothic" w:hAnsi="Century Gothic"/>
                <w:sz w:val="20"/>
                <w:szCs w:val="20"/>
              </w:rPr>
              <w:t>The Weinberg Windhoek</w:t>
            </w:r>
          </w:p>
        </w:tc>
        <w:tc>
          <w:tcPr>
            <w:tcW w:w="0" w:type="auto"/>
            <w:tcBorders>
              <w:top w:val="single" w:sz="4" w:space="0" w:color="FFFFFF"/>
              <w:left w:val="single" w:sz="4" w:space="0" w:color="FFFFFF"/>
              <w:bottom w:val="single" w:sz="4" w:space="0" w:color="FFFFFF"/>
              <w:right w:val="single" w:sz="4" w:space="0" w:color="FFFFFF"/>
            </w:tcBorders>
          </w:tcPr>
          <w:p w14:paraId="30C83B9C" w14:textId="77777777" w:rsidR="005E61F6" w:rsidRPr="005E61F6" w:rsidRDefault="005E61F6">
            <w:pPr>
              <w:rPr>
                <w:rFonts w:ascii="Century Gothic" w:hAnsi="Century Gothic"/>
                <w:sz w:val="20"/>
                <w:szCs w:val="20"/>
              </w:rPr>
            </w:pPr>
          </w:p>
        </w:tc>
        <w:tc>
          <w:tcPr>
            <w:tcW w:w="0" w:type="auto"/>
            <w:tcBorders>
              <w:top w:val="single" w:sz="4" w:space="0" w:color="FFFFFF"/>
              <w:left w:val="single" w:sz="4" w:space="0" w:color="FFFFFF"/>
              <w:bottom w:val="single" w:sz="4" w:space="0" w:color="FFFFFF"/>
              <w:right w:val="single" w:sz="4" w:space="0" w:color="FFFFFF"/>
            </w:tcBorders>
            <w:hideMark/>
          </w:tcPr>
          <w:p w14:paraId="0CA38C98" w14:textId="77777777" w:rsidR="005E61F6" w:rsidRPr="005E61F6" w:rsidRDefault="005E61F6">
            <w:pPr>
              <w:rPr>
                <w:rFonts w:ascii="Century Gothic" w:hAnsi="Century Gothic"/>
                <w:sz w:val="20"/>
                <w:szCs w:val="20"/>
              </w:rPr>
            </w:pPr>
            <w:r w:rsidRPr="005E61F6">
              <w:rPr>
                <w:rFonts w:ascii="Century Gothic" w:hAnsi="Century Gothic"/>
                <w:sz w:val="20"/>
                <w:szCs w:val="20"/>
              </w:rPr>
              <w:t>+264 61 209 0900</w:t>
            </w:r>
          </w:p>
        </w:tc>
        <w:tc>
          <w:tcPr>
            <w:tcW w:w="0" w:type="auto"/>
            <w:tcBorders>
              <w:top w:val="single" w:sz="4" w:space="0" w:color="FFFFFF"/>
              <w:left w:val="single" w:sz="4" w:space="0" w:color="FFFFFF"/>
              <w:bottom w:val="single" w:sz="4" w:space="0" w:color="FFFFFF"/>
              <w:right w:val="single" w:sz="4" w:space="0" w:color="FFFFFF"/>
            </w:tcBorders>
            <w:hideMark/>
          </w:tcPr>
          <w:p w14:paraId="79554A2E" w14:textId="77777777" w:rsidR="005E61F6" w:rsidRPr="005E61F6" w:rsidRDefault="005E61F6">
            <w:pPr>
              <w:rPr>
                <w:rFonts w:ascii="Century Gothic" w:hAnsi="Century Gothic"/>
                <w:sz w:val="20"/>
                <w:szCs w:val="20"/>
              </w:rPr>
            </w:pPr>
            <w:r w:rsidRPr="005E61F6">
              <w:rPr>
                <w:rFonts w:ascii="Century Gothic" w:hAnsi="Century Gothic"/>
                <w:sz w:val="20"/>
                <w:szCs w:val="20"/>
              </w:rPr>
              <w:t>13 Jan Jonker Street</w:t>
            </w:r>
            <w:r w:rsidRPr="005E61F6">
              <w:rPr>
                <w:rFonts w:ascii="Century Gothic" w:hAnsi="Century Gothic"/>
                <w:sz w:val="20"/>
                <w:szCs w:val="20"/>
              </w:rPr>
              <w:br/>
              <w:t>Windhoek</w:t>
            </w:r>
            <w:r w:rsidRPr="005E61F6">
              <w:rPr>
                <w:rFonts w:ascii="Century Gothic" w:hAnsi="Century Gothic"/>
                <w:sz w:val="20"/>
                <w:szCs w:val="20"/>
              </w:rPr>
              <w:br/>
              <w:t>9000</w:t>
            </w:r>
          </w:p>
        </w:tc>
      </w:tr>
      <w:tr w:rsidR="005E61F6" w:rsidRPr="005E61F6" w14:paraId="7A2A9D33" w14:textId="77777777" w:rsidTr="005E61F6">
        <w:tc>
          <w:tcPr>
            <w:tcW w:w="0" w:type="auto"/>
            <w:tcBorders>
              <w:top w:val="single" w:sz="4" w:space="0" w:color="FFFFFF"/>
              <w:left w:val="single" w:sz="4" w:space="0" w:color="FFFFFF"/>
              <w:bottom w:val="single" w:sz="4" w:space="0" w:color="FFFFFF"/>
              <w:right w:val="single" w:sz="4" w:space="0" w:color="FFFFFF"/>
            </w:tcBorders>
            <w:hideMark/>
          </w:tcPr>
          <w:p w14:paraId="53B5F4F7" w14:textId="77777777" w:rsidR="005E61F6" w:rsidRPr="005E61F6" w:rsidRDefault="005E61F6">
            <w:pPr>
              <w:rPr>
                <w:rFonts w:ascii="Century Gothic" w:hAnsi="Century Gothic"/>
                <w:sz w:val="20"/>
                <w:szCs w:val="20"/>
              </w:rPr>
            </w:pPr>
            <w:r w:rsidRPr="005E61F6">
              <w:rPr>
                <w:rFonts w:ascii="Century Gothic" w:hAnsi="Century Gothic"/>
                <w:sz w:val="20"/>
                <w:szCs w:val="20"/>
              </w:rPr>
              <w:t>Zebra Kalahari Lodge &amp; Spa</w:t>
            </w:r>
          </w:p>
        </w:tc>
        <w:tc>
          <w:tcPr>
            <w:tcW w:w="0" w:type="auto"/>
            <w:tcBorders>
              <w:top w:val="single" w:sz="4" w:space="0" w:color="FFFFFF"/>
              <w:left w:val="single" w:sz="4" w:space="0" w:color="FFFFFF"/>
              <w:bottom w:val="single" w:sz="4" w:space="0" w:color="FFFFFF"/>
              <w:right w:val="single" w:sz="4" w:space="0" w:color="FFFFFF"/>
            </w:tcBorders>
          </w:tcPr>
          <w:p w14:paraId="06838B17" w14:textId="77777777" w:rsidR="005E61F6" w:rsidRPr="005E61F6" w:rsidRDefault="005E61F6">
            <w:pPr>
              <w:rPr>
                <w:rFonts w:ascii="Century Gothic" w:hAnsi="Century Gothic"/>
                <w:sz w:val="20"/>
                <w:szCs w:val="20"/>
              </w:rPr>
            </w:pPr>
          </w:p>
        </w:tc>
        <w:tc>
          <w:tcPr>
            <w:tcW w:w="0" w:type="auto"/>
            <w:tcBorders>
              <w:top w:val="single" w:sz="4" w:space="0" w:color="FFFFFF"/>
              <w:left w:val="single" w:sz="4" w:space="0" w:color="FFFFFF"/>
              <w:bottom w:val="single" w:sz="4" w:space="0" w:color="FFFFFF"/>
              <w:right w:val="single" w:sz="4" w:space="0" w:color="FFFFFF"/>
            </w:tcBorders>
            <w:hideMark/>
          </w:tcPr>
          <w:p w14:paraId="7F7B9F48" w14:textId="77777777" w:rsidR="005E61F6" w:rsidRPr="005E61F6" w:rsidRDefault="005E61F6">
            <w:pPr>
              <w:rPr>
                <w:rFonts w:ascii="Century Gothic" w:hAnsi="Century Gothic"/>
                <w:sz w:val="20"/>
                <w:szCs w:val="20"/>
              </w:rPr>
            </w:pPr>
            <w:r w:rsidRPr="005E61F6">
              <w:rPr>
                <w:rFonts w:ascii="Century Gothic" w:hAnsi="Century Gothic"/>
                <w:sz w:val="20"/>
                <w:szCs w:val="20"/>
              </w:rPr>
              <w:t>+264 61 375 300</w:t>
            </w:r>
          </w:p>
        </w:tc>
        <w:tc>
          <w:tcPr>
            <w:tcW w:w="0" w:type="auto"/>
            <w:tcBorders>
              <w:top w:val="single" w:sz="4" w:space="0" w:color="FFFFFF"/>
              <w:left w:val="single" w:sz="4" w:space="0" w:color="FFFFFF"/>
              <w:bottom w:val="single" w:sz="4" w:space="0" w:color="FFFFFF"/>
              <w:right w:val="single" w:sz="4" w:space="0" w:color="FFFFFF"/>
            </w:tcBorders>
            <w:hideMark/>
          </w:tcPr>
          <w:p w14:paraId="449A9A9F" w14:textId="77777777" w:rsidR="005E61F6" w:rsidRPr="005E61F6" w:rsidRDefault="005E61F6">
            <w:pPr>
              <w:rPr>
                <w:rFonts w:ascii="Century Gothic" w:hAnsi="Century Gothic"/>
                <w:sz w:val="20"/>
                <w:szCs w:val="20"/>
              </w:rPr>
            </w:pPr>
            <w:r w:rsidRPr="005E61F6">
              <w:rPr>
                <w:rFonts w:ascii="Century Gothic" w:hAnsi="Century Gothic"/>
                <w:sz w:val="20"/>
                <w:szCs w:val="20"/>
              </w:rPr>
              <w:t>C21</w:t>
            </w:r>
            <w:r w:rsidRPr="005E61F6">
              <w:rPr>
                <w:rFonts w:ascii="Century Gothic" w:hAnsi="Century Gothic"/>
                <w:sz w:val="20"/>
                <w:szCs w:val="20"/>
              </w:rPr>
              <w:br/>
              <w:t>D1268</w:t>
            </w:r>
            <w:r w:rsidRPr="005E61F6">
              <w:rPr>
                <w:rFonts w:ascii="Century Gothic" w:hAnsi="Century Gothic"/>
                <w:sz w:val="20"/>
                <w:szCs w:val="20"/>
              </w:rPr>
              <w:br/>
              <w:t>Kalkrand</w:t>
            </w:r>
            <w:r w:rsidRPr="005E61F6">
              <w:rPr>
                <w:rFonts w:ascii="Century Gothic" w:hAnsi="Century Gothic"/>
                <w:sz w:val="20"/>
                <w:szCs w:val="20"/>
              </w:rPr>
              <w:br/>
              <w:t>No postal code for Location ID: 2081</w:t>
            </w:r>
          </w:p>
        </w:tc>
      </w:tr>
    </w:tbl>
    <w:p w14:paraId="5768BF78" w14:textId="77777777" w:rsidR="001E1DAD" w:rsidRDefault="001E1DAD">
      <w:pPr>
        <w:pStyle w:val="Heading2"/>
        <w:rPr>
          <w:rFonts w:ascii="Century Gothic" w:hAnsi="Century Gothic"/>
        </w:rPr>
      </w:pPr>
    </w:p>
    <w:p w14:paraId="7F8073E2" w14:textId="77777777" w:rsidR="001E1DAD" w:rsidRDefault="001E1DAD">
      <w:pPr>
        <w:rPr>
          <w:rFonts w:ascii="Century Gothic" w:eastAsiaTheme="majorEastAsia" w:hAnsi="Century Gothic" w:cstheme="majorBidi"/>
          <w:b/>
          <w:bCs/>
          <w:color w:val="424242" w:themeColor="accent1"/>
          <w:sz w:val="28"/>
          <w:szCs w:val="26"/>
        </w:rPr>
      </w:pPr>
      <w:r>
        <w:rPr>
          <w:rFonts w:ascii="Century Gothic" w:hAnsi="Century Gothic"/>
        </w:rPr>
        <w:br w:type="page"/>
      </w:r>
    </w:p>
    <w:p w14:paraId="5AC49272" w14:textId="7DEA93B1" w:rsidR="0041787B" w:rsidRPr="008F04BC" w:rsidRDefault="001E1DAD">
      <w:pPr>
        <w:pStyle w:val="Heading2"/>
        <w:rPr>
          <w:rFonts w:ascii="Century Gothic" w:hAnsi="Century Gothic"/>
        </w:rPr>
      </w:pPr>
      <w:r>
        <w:rPr>
          <w:rFonts w:ascii="Century Gothic" w:hAnsi="Century Gothic"/>
        </w:rPr>
        <w:lastRenderedPageBreak/>
        <w:t>s</w:t>
      </w:r>
      <w:r w:rsidR="000B3AE6" w:rsidRPr="008F04BC">
        <w:rPr>
          <w:rFonts w:ascii="Century Gothic" w:hAnsi="Century Gothic"/>
        </w:rPr>
        <w:t>Reiseinformationen</w:t>
      </w:r>
    </w:p>
    <w:p w14:paraId="4232FEB9" w14:textId="77777777" w:rsidR="0041787B" w:rsidRPr="008F04BC" w:rsidRDefault="000B3AE6">
      <w:pPr>
        <w:rPr>
          <w:rFonts w:ascii="Century Gothic" w:hAnsi="Century Gothic"/>
        </w:rPr>
      </w:pPr>
      <w:r w:rsidRPr="008F04BC">
        <w:rPr>
          <w:rFonts w:ascii="Century Gothic" w:hAnsi="Century Gothic"/>
          <w:b/>
          <w:u w:val="single"/>
        </w:rPr>
        <w:t>SAFARI DO‘S UND DONT‘S</w:t>
      </w:r>
    </w:p>
    <w:p w14:paraId="3962DAD8" w14:textId="77777777" w:rsidR="0041787B" w:rsidRPr="00B4178C" w:rsidRDefault="000B3AE6">
      <w:pPr>
        <w:rPr>
          <w:rFonts w:ascii="Century Gothic" w:hAnsi="Century Gothic"/>
          <w:sz w:val="20"/>
          <w:szCs w:val="20"/>
        </w:rPr>
      </w:pPr>
      <w:r w:rsidRPr="00B4178C">
        <w:rPr>
          <w:rFonts w:ascii="Century Gothic" w:hAnsi="Century Gothic"/>
          <w:sz w:val="20"/>
          <w:szCs w:val="20"/>
        </w:rPr>
        <w:t>Jenman Safaris ist seit über 20 Jahren in der Branche tätig. Wir haben ein hohes Ma</w:t>
      </w:r>
      <w:r w:rsidRPr="00B4178C">
        <w:rPr>
          <w:rFonts w:ascii="Calibri" w:hAnsi="Calibri" w:cs="Calibri"/>
          <w:sz w:val="20"/>
          <w:szCs w:val="20"/>
        </w:rPr>
        <w:t>ẞ</w:t>
      </w:r>
      <w:r w:rsidRPr="00B4178C">
        <w:rPr>
          <w:rFonts w:ascii="Century Gothic" w:hAnsi="Century Gothic"/>
          <w:sz w:val="20"/>
          <w:szCs w:val="20"/>
        </w:rPr>
        <w:t xml:space="preserve"> an Erfahrung und umfassendes Fachwissen in den meisten afrikanischen Ländern. Über die Jahre hinweg haben wir bei unseren Reisen durch Afrika einige „Do’s und Dont’s“ gelernt. Darum haben wir für Sie die folgende Liste zusammengestellt und wir möchten Sie einladen diese zu lesen. Welche Informationen für Sie relevant sind, kommt ganz auf die gebuchte Tour an.</w:t>
      </w:r>
    </w:p>
    <w:p w14:paraId="20726FEE" w14:textId="77777777" w:rsidR="0041787B" w:rsidRPr="00B4178C" w:rsidRDefault="000B3AE6">
      <w:pPr>
        <w:rPr>
          <w:rFonts w:ascii="Century Gothic" w:hAnsi="Century Gothic"/>
          <w:sz w:val="20"/>
          <w:szCs w:val="20"/>
        </w:rPr>
      </w:pPr>
      <w:r w:rsidRPr="00B4178C">
        <w:rPr>
          <w:rFonts w:ascii="Century Gothic" w:hAnsi="Century Gothic"/>
          <w:sz w:val="20"/>
          <w:szCs w:val="20"/>
        </w:rPr>
        <w:t>Auf Grund der mangelnden Transparenz und unzuverlässigen Regularien, was die moralisch zulässige Haltung von gefangenen Tieren angeht, hat sich Jenman African Safaris dazu entschlossen, jegliche Aktivitäten, bei denen man in den körperlichen Kontakt mit den gehaltenen Tieren kommt, nicht zu unterstützen. Wir bitten Sie, die moralischen Auswirkungen zu berücksichtigen, wenn Sie eine solche Aktivitäten ausüben möchten oder Ihnen diese in Ihrer Lodge angeboten werden.</w:t>
      </w:r>
    </w:p>
    <w:p w14:paraId="613CC0AB" w14:textId="77777777" w:rsidR="0041787B" w:rsidRPr="008F04BC" w:rsidRDefault="000B3AE6">
      <w:pPr>
        <w:rPr>
          <w:rFonts w:ascii="Century Gothic" w:hAnsi="Century Gothic"/>
        </w:rPr>
      </w:pPr>
      <w:r w:rsidRPr="008F04BC">
        <w:rPr>
          <w:rFonts w:ascii="Century Gothic" w:hAnsi="Century Gothic"/>
          <w:b/>
        </w:rPr>
        <w:t>Ankunft vor der Safari</w:t>
      </w:r>
    </w:p>
    <w:p w14:paraId="72B85DB3" w14:textId="77777777" w:rsidR="0041787B" w:rsidRPr="00B4178C" w:rsidRDefault="000B3AE6">
      <w:pPr>
        <w:rPr>
          <w:rFonts w:ascii="Century Gothic" w:hAnsi="Century Gothic"/>
          <w:sz w:val="20"/>
          <w:szCs w:val="20"/>
        </w:rPr>
      </w:pPr>
      <w:r w:rsidRPr="00B4178C">
        <w:rPr>
          <w:rFonts w:ascii="Century Gothic" w:hAnsi="Century Gothic"/>
          <w:sz w:val="20"/>
          <w:szCs w:val="20"/>
        </w:rPr>
        <w:t>Versuchen Sie etwas Ruhe an Ihrem Ankunftstag zu kriegen, vielleicht müssen Sie sich erst an die neue Zeitzone gewöhnen. Es ist ratsam einen Tag vor Beginn der Tour anzukommen, damit Sie genug Zeit haben sich auszuruhen und zu erholen, bevor das Abenteuer losgehen kann!</w:t>
      </w:r>
    </w:p>
    <w:p w14:paraId="25EF865A" w14:textId="77777777" w:rsidR="0041787B" w:rsidRPr="008F04BC" w:rsidRDefault="000B3AE6">
      <w:pPr>
        <w:rPr>
          <w:rFonts w:ascii="Century Gothic" w:hAnsi="Century Gothic"/>
        </w:rPr>
      </w:pPr>
      <w:r w:rsidRPr="008F04BC">
        <w:rPr>
          <w:rFonts w:ascii="Century Gothic" w:hAnsi="Century Gothic"/>
          <w:b/>
        </w:rPr>
        <w:t>Währung</w:t>
      </w:r>
    </w:p>
    <w:p w14:paraId="7101FAF1" w14:textId="77777777" w:rsidR="0041787B" w:rsidRPr="00B4178C" w:rsidRDefault="000B3AE6">
      <w:pPr>
        <w:rPr>
          <w:rFonts w:ascii="Century Gothic" w:hAnsi="Century Gothic"/>
          <w:sz w:val="20"/>
          <w:szCs w:val="20"/>
        </w:rPr>
      </w:pPr>
      <w:r w:rsidRPr="00B4178C">
        <w:rPr>
          <w:rFonts w:ascii="Century Gothic" w:hAnsi="Century Gothic"/>
          <w:sz w:val="20"/>
          <w:szCs w:val="20"/>
        </w:rPr>
        <w:t>Wenn Sie Geld tauschen müssen, vermeiden Sie den Austausch auf der Stra</w:t>
      </w:r>
      <w:r w:rsidRPr="00B4178C">
        <w:rPr>
          <w:rFonts w:ascii="Calibri" w:hAnsi="Calibri" w:cs="Calibri"/>
          <w:sz w:val="20"/>
          <w:szCs w:val="20"/>
        </w:rPr>
        <w:t>ẞ</w:t>
      </w:r>
      <w:r w:rsidRPr="00B4178C">
        <w:rPr>
          <w:rFonts w:ascii="Century Gothic" w:hAnsi="Century Gothic"/>
          <w:sz w:val="20"/>
          <w:szCs w:val="20"/>
        </w:rPr>
        <w:t>e oder in Gebieten, die Ihnen nicht sicher erscheinen. Denken Sie daran, dass wenn Leute Ihnen besondere Angebote machen, wie z.B. eine 50% Premium Tauschrate, dieser Geldtausch Teil des Schwarzmarkts ist und damit illegal! Hotels, Camps und Lodges können Geld wechseln, dort ist der Wechselkurs jedoch meistens etwas höher. Wir empfehlen Ihnen eine anerkannte Wechselstube zu besuchen.</w:t>
      </w:r>
    </w:p>
    <w:p w14:paraId="7404DDFE" w14:textId="77777777" w:rsidR="0041787B" w:rsidRPr="008F04BC" w:rsidRDefault="000B3AE6">
      <w:pPr>
        <w:rPr>
          <w:rFonts w:ascii="Century Gothic" w:hAnsi="Century Gothic"/>
        </w:rPr>
      </w:pPr>
      <w:r w:rsidRPr="008F04BC">
        <w:rPr>
          <w:rFonts w:ascii="Century Gothic" w:hAnsi="Century Gothic"/>
          <w:b/>
        </w:rPr>
        <w:t>Kreditkarten</w:t>
      </w:r>
    </w:p>
    <w:p w14:paraId="79C54F95" w14:textId="77777777" w:rsidR="0041787B" w:rsidRPr="00B4178C" w:rsidRDefault="000B3AE6">
      <w:pPr>
        <w:rPr>
          <w:rFonts w:ascii="Century Gothic" w:hAnsi="Century Gothic"/>
          <w:sz w:val="20"/>
          <w:szCs w:val="20"/>
        </w:rPr>
      </w:pPr>
      <w:r w:rsidRPr="00B4178C">
        <w:rPr>
          <w:rFonts w:ascii="Century Gothic" w:hAnsi="Century Gothic"/>
          <w:sz w:val="20"/>
          <w:szCs w:val="20"/>
        </w:rPr>
        <w:t>Kreditkarten wie Visa oder MasterCard werden in den grö</w:t>
      </w:r>
      <w:r w:rsidRPr="00B4178C">
        <w:rPr>
          <w:rFonts w:ascii="Calibri" w:hAnsi="Calibri" w:cs="Calibri"/>
          <w:sz w:val="20"/>
          <w:szCs w:val="20"/>
        </w:rPr>
        <w:t>ẞ</w:t>
      </w:r>
      <w:r w:rsidRPr="00B4178C">
        <w:rPr>
          <w:rFonts w:ascii="Century Gothic" w:hAnsi="Century Gothic"/>
          <w:sz w:val="20"/>
          <w:szCs w:val="20"/>
        </w:rPr>
        <w:t>eren Hotels und Lodges, sowie in den meisten Gebieten weitestgehend aktzeptiert.</w:t>
      </w:r>
    </w:p>
    <w:p w14:paraId="218B0024" w14:textId="77777777" w:rsidR="0041787B" w:rsidRPr="008F04BC" w:rsidRDefault="000B3AE6">
      <w:pPr>
        <w:rPr>
          <w:rFonts w:ascii="Century Gothic" w:hAnsi="Century Gothic"/>
        </w:rPr>
      </w:pPr>
      <w:r w:rsidRPr="008F04BC">
        <w:rPr>
          <w:rFonts w:ascii="Century Gothic" w:hAnsi="Century Gothic"/>
          <w:b/>
        </w:rPr>
        <w:t>Krankenhäuser und Apotheken</w:t>
      </w:r>
    </w:p>
    <w:p w14:paraId="6C91260A" w14:textId="77777777" w:rsidR="0041787B" w:rsidRPr="00B4178C" w:rsidRDefault="000B3AE6">
      <w:pPr>
        <w:rPr>
          <w:rFonts w:ascii="Century Gothic" w:hAnsi="Century Gothic"/>
          <w:sz w:val="20"/>
          <w:szCs w:val="20"/>
        </w:rPr>
      </w:pPr>
      <w:r w:rsidRPr="00B4178C">
        <w:rPr>
          <w:rFonts w:ascii="Century Gothic" w:hAnsi="Century Gothic"/>
          <w:sz w:val="20"/>
          <w:szCs w:val="20"/>
        </w:rPr>
        <w:t>In den grö</w:t>
      </w:r>
      <w:r w:rsidRPr="00B4178C">
        <w:rPr>
          <w:rFonts w:ascii="Calibri" w:hAnsi="Calibri" w:cs="Calibri"/>
          <w:sz w:val="20"/>
          <w:szCs w:val="20"/>
        </w:rPr>
        <w:t>ẞ</w:t>
      </w:r>
      <w:r w:rsidRPr="00B4178C">
        <w:rPr>
          <w:rFonts w:ascii="Century Gothic" w:hAnsi="Century Gothic"/>
          <w:sz w:val="20"/>
          <w:szCs w:val="20"/>
        </w:rPr>
        <w:t>eren Orten in Südafrika gibt es Apotheken und Krankenhäuser, aber gehen Sie sicher, dass sie genügend Medikamente dabei haben, für den Fall dass diese vor Ort nicht verfügbar sein sollten.</w:t>
      </w:r>
    </w:p>
    <w:p w14:paraId="176D39FB" w14:textId="77777777" w:rsidR="0041787B" w:rsidRPr="008F04BC" w:rsidRDefault="000B3AE6">
      <w:pPr>
        <w:rPr>
          <w:rFonts w:ascii="Century Gothic" w:hAnsi="Century Gothic"/>
        </w:rPr>
      </w:pPr>
      <w:r w:rsidRPr="008F04BC">
        <w:rPr>
          <w:rFonts w:ascii="Century Gothic" w:hAnsi="Century Gothic"/>
          <w:b/>
        </w:rPr>
        <w:t>Telefon</w:t>
      </w:r>
    </w:p>
    <w:p w14:paraId="54561ED6" w14:textId="77777777" w:rsidR="0041787B" w:rsidRPr="00B4178C" w:rsidRDefault="000B3AE6">
      <w:pPr>
        <w:rPr>
          <w:rFonts w:ascii="Century Gothic" w:hAnsi="Century Gothic"/>
          <w:sz w:val="20"/>
          <w:szCs w:val="20"/>
        </w:rPr>
      </w:pPr>
      <w:r w:rsidRPr="00B4178C">
        <w:rPr>
          <w:rFonts w:ascii="Century Gothic" w:hAnsi="Century Gothic"/>
          <w:sz w:val="20"/>
          <w:szCs w:val="20"/>
        </w:rPr>
        <w:t>In den meisten Gebieten können Sie länderunabhängig telefonieren, bedenken Sie jedoch, dass gerade kleinere Gebiete nicht immer diese Möglichkeit haben und internationale Anrufe teuer sind. Bebaute Gebiete und Orte haben Handyempfang!</w:t>
      </w:r>
    </w:p>
    <w:p w14:paraId="06E9CA9E" w14:textId="77777777" w:rsidR="0041787B" w:rsidRPr="008F04BC" w:rsidRDefault="000B3AE6">
      <w:pPr>
        <w:rPr>
          <w:rFonts w:ascii="Century Gothic" w:hAnsi="Century Gothic"/>
        </w:rPr>
      </w:pPr>
      <w:r w:rsidRPr="008F04BC">
        <w:rPr>
          <w:rFonts w:ascii="Century Gothic" w:hAnsi="Century Gothic"/>
          <w:b/>
        </w:rPr>
        <w:t>Reisepass, Dokumente und Wertsachen</w:t>
      </w:r>
    </w:p>
    <w:p w14:paraId="520EBED4" w14:textId="77777777" w:rsidR="0041787B" w:rsidRPr="00B4178C" w:rsidRDefault="000B3AE6">
      <w:pPr>
        <w:rPr>
          <w:rFonts w:ascii="Century Gothic" w:hAnsi="Century Gothic"/>
          <w:sz w:val="20"/>
          <w:szCs w:val="20"/>
        </w:rPr>
      </w:pPr>
      <w:r w:rsidRPr="00B4178C">
        <w:rPr>
          <w:rFonts w:ascii="Century Gothic" w:hAnsi="Century Gothic"/>
          <w:sz w:val="20"/>
          <w:szCs w:val="20"/>
        </w:rPr>
        <w:t>Bitte gehen Sie sicher, dass Sie Ihren Reisepass, wichtige Dokumente und alle anderen Wertsachen immer bei sich tragen! Wir empfehlen Ihnen, eine Kopie der Dokumente anzufertigen und an einem sicheren Ort aufzubewaren, für den Fall, dass etwas mit dem Original passiert. Lassen Sie niemals Wertsachen alleine. Sie befinden sich auf einer Safari, dort ist teurer und wertvoller Schmuck nicht vonnöten.</w:t>
      </w:r>
    </w:p>
    <w:p w14:paraId="1ABBA408" w14:textId="77777777" w:rsidR="0041787B" w:rsidRPr="008F04BC" w:rsidRDefault="000B3AE6">
      <w:pPr>
        <w:rPr>
          <w:rFonts w:ascii="Century Gothic" w:hAnsi="Century Gothic"/>
        </w:rPr>
      </w:pPr>
      <w:r w:rsidRPr="008F04BC">
        <w:rPr>
          <w:rFonts w:ascii="Century Gothic" w:hAnsi="Century Gothic"/>
          <w:b/>
        </w:rPr>
        <w:t>Sicherheit</w:t>
      </w:r>
    </w:p>
    <w:p w14:paraId="2B9098A8" w14:textId="77777777" w:rsidR="0041787B" w:rsidRPr="00B4178C" w:rsidRDefault="000B3AE6">
      <w:pPr>
        <w:rPr>
          <w:rFonts w:ascii="Century Gothic" w:hAnsi="Century Gothic"/>
          <w:sz w:val="20"/>
          <w:szCs w:val="20"/>
        </w:rPr>
      </w:pPr>
      <w:r w:rsidRPr="00B4178C">
        <w:rPr>
          <w:rFonts w:ascii="Century Gothic" w:hAnsi="Century Gothic"/>
          <w:sz w:val="20"/>
          <w:szCs w:val="20"/>
        </w:rPr>
        <w:lastRenderedPageBreak/>
        <w:t>Jedes Gebiet (überall in der Welt) kann manchmal unsicher sein. Bitte seien Sie immer vorsichtig und laufen Sie niemals alleine herum, besonders nachts und in heruntergekommenen Gebieten.</w:t>
      </w:r>
    </w:p>
    <w:p w14:paraId="653D1F06" w14:textId="77777777" w:rsidR="0041787B" w:rsidRPr="008F04BC" w:rsidRDefault="000B3AE6">
      <w:pPr>
        <w:rPr>
          <w:rFonts w:ascii="Century Gothic" w:hAnsi="Century Gothic"/>
        </w:rPr>
      </w:pPr>
      <w:r w:rsidRPr="008F04BC">
        <w:rPr>
          <w:rFonts w:ascii="Century Gothic" w:hAnsi="Century Gothic"/>
          <w:b/>
        </w:rPr>
        <w:t>Packen</w:t>
      </w:r>
    </w:p>
    <w:p w14:paraId="74DC19A5" w14:textId="77777777" w:rsidR="0041787B" w:rsidRPr="00B4178C" w:rsidRDefault="000B3AE6">
      <w:pPr>
        <w:rPr>
          <w:rFonts w:ascii="Century Gothic" w:hAnsi="Century Gothic"/>
          <w:sz w:val="20"/>
          <w:szCs w:val="20"/>
        </w:rPr>
      </w:pPr>
      <w:r w:rsidRPr="00B4178C">
        <w:rPr>
          <w:rFonts w:ascii="Century Gothic" w:hAnsi="Century Gothic"/>
          <w:sz w:val="20"/>
          <w:szCs w:val="20"/>
        </w:rPr>
        <w:t>Denken Sie dran, vor Abflug sicherzugehen, wie viel Gepäck Sie mit ins Flugzeug und in das Safarifahrzeug nehmen dürfen. Hier kann es zu Abweichungen kommen. Wir empfehlen Ihnen eine weiche Tasche auszuwählen, anstatt eines Hartschalenkoffers, da eine Tasche bei einer Safari wünschenswert ist. Die meisten Fluglinien gestatten Ihnen 20kg mitzunehmen, bei unseren geführten Safaris gestatten wir lediglich 15kg pro Person. Vergessen Sie nicht einen Kofferanhänger an Ihrem Gepäck zu befestigen.</w:t>
      </w:r>
    </w:p>
    <w:p w14:paraId="3AD0C16F" w14:textId="77777777" w:rsidR="0041787B" w:rsidRPr="008F04BC" w:rsidRDefault="000B3AE6">
      <w:pPr>
        <w:rPr>
          <w:rFonts w:ascii="Century Gothic" w:hAnsi="Century Gothic"/>
        </w:rPr>
      </w:pPr>
      <w:r w:rsidRPr="008F04BC">
        <w:rPr>
          <w:rFonts w:ascii="Century Gothic" w:hAnsi="Century Gothic"/>
          <w:b/>
        </w:rPr>
        <w:t>Gepäck und Medikamente</w:t>
      </w:r>
    </w:p>
    <w:p w14:paraId="759987C7" w14:textId="77777777" w:rsidR="0041787B" w:rsidRPr="00B4178C" w:rsidRDefault="000B3AE6">
      <w:pPr>
        <w:rPr>
          <w:rFonts w:ascii="Century Gothic" w:hAnsi="Century Gothic"/>
          <w:sz w:val="20"/>
          <w:szCs w:val="20"/>
        </w:rPr>
      </w:pPr>
      <w:r w:rsidRPr="00B4178C">
        <w:rPr>
          <w:rFonts w:ascii="Century Gothic" w:hAnsi="Century Gothic"/>
          <w:sz w:val="20"/>
          <w:szCs w:val="20"/>
        </w:rPr>
        <w:t>Bitte denken Sie daran, alle Medikamente die Sie benötigen (z.B. Diabetesmedikamente) in Ihrem Handgepäck zu transportieren, trotz der strikten Regularien. Wenn Sie einen Brief von Ihrem Arzt dabei haben, wird die Fluggesellschaft das Mitführen der Medikamente erlauben.</w:t>
      </w:r>
    </w:p>
    <w:p w14:paraId="1DFACFF0" w14:textId="77777777" w:rsidR="0041787B" w:rsidRPr="008F04BC" w:rsidRDefault="000B3AE6">
      <w:pPr>
        <w:rPr>
          <w:rFonts w:ascii="Century Gothic" w:hAnsi="Century Gothic"/>
        </w:rPr>
      </w:pPr>
      <w:r w:rsidRPr="008F04BC">
        <w:rPr>
          <w:rFonts w:ascii="Century Gothic" w:hAnsi="Century Gothic"/>
          <w:b/>
        </w:rPr>
        <w:t>Kleidung</w:t>
      </w:r>
    </w:p>
    <w:p w14:paraId="3A07DA5E" w14:textId="77777777" w:rsidR="0041787B" w:rsidRPr="00B4178C" w:rsidRDefault="000B3AE6">
      <w:pPr>
        <w:rPr>
          <w:rFonts w:ascii="Century Gothic" w:hAnsi="Century Gothic"/>
          <w:sz w:val="20"/>
          <w:szCs w:val="20"/>
        </w:rPr>
      </w:pPr>
      <w:r w:rsidRPr="00B4178C">
        <w:rPr>
          <w:rFonts w:ascii="Century Gothic" w:hAnsi="Century Gothic"/>
          <w:sz w:val="20"/>
          <w:szCs w:val="20"/>
        </w:rPr>
        <w:t>Sie befinden sich auf einer Safari und im Busch,  stellen Sie also bitte sicher, dass Sie bequem gekleidet sind und komfortable Schuhe tragen. Packen Sie eine Auswahl an Kleidung ein - Sommerkleidung, eine dünne Regenjacke, ein warmes Oberteil und einen Sonnenhut.</w:t>
      </w:r>
    </w:p>
    <w:p w14:paraId="5A511A1E" w14:textId="77777777" w:rsidR="0041787B" w:rsidRPr="008F04BC" w:rsidRDefault="000B3AE6">
      <w:pPr>
        <w:rPr>
          <w:rFonts w:ascii="Century Gothic" w:hAnsi="Century Gothic"/>
        </w:rPr>
      </w:pPr>
      <w:r w:rsidRPr="008F04BC">
        <w:rPr>
          <w:rFonts w:ascii="Century Gothic" w:hAnsi="Century Gothic"/>
          <w:b/>
        </w:rPr>
        <w:t>Pünktlichkeit</w:t>
      </w:r>
    </w:p>
    <w:p w14:paraId="7463E629" w14:textId="77777777" w:rsidR="0041787B" w:rsidRPr="00B4178C" w:rsidRDefault="000B3AE6">
      <w:pPr>
        <w:rPr>
          <w:rFonts w:ascii="Century Gothic" w:hAnsi="Century Gothic"/>
          <w:sz w:val="20"/>
          <w:szCs w:val="20"/>
        </w:rPr>
      </w:pPr>
      <w:r w:rsidRPr="00B4178C">
        <w:rPr>
          <w:rFonts w:ascii="Century Gothic" w:hAnsi="Century Gothic"/>
          <w:sz w:val="20"/>
          <w:szCs w:val="20"/>
        </w:rPr>
        <w:t>Bitte seien Sie immer pünktlich, wenn Sie sich für eine Aktivität treffen. Wenn Sie zu spät am Treffpunkt erscheinen, verschiebt sich der gesamte Tagesablauf oder sie verpassen wohlmöglich etwas.</w:t>
      </w:r>
    </w:p>
    <w:p w14:paraId="37819700" w14:textId="77777777" w:rsidR="0041787B" w:rsidRPr="008F04BC" w:rsidRDefault="000B3AE6">
      <w:pPr>
        <w:rPr>
          <w:rFonts w:ascii="Century Gothic" w:hAnsi="Century Gothic"/>
        </w:rPr>
      </w:pPr>
      <w:r w:rsidRPr="008F04BC">
        <w:rPr>
          <w:rFonts w:ascii="Century Gothic" w:hAnsi="Century Gothic"/>
          <w:b/>
        </w:rPr>
        <w:t>Klima</w:t>
      </w:r>
    </w:p>
    <w:p w14:paraId="018AA841" w14:textId="77777777" w:rsidR="0041787B" w:rsidRPr="00B4178C" w:rsidRDefault="000B3AE6">
      <w:pPr>
        <w:rPr>
          <w:rFonts w:ascii="Century Gothic" w:hAnsi="Century Gothic"/>
          <w:sz w:val="20"/>
          <w:szCs w:val="20"/>
        </w:rPr>
      </w:pPr>
      <w:r w:rsidRPr="00B4178C">
        <w:rPr>
          <w:rFonts w:ascii="Century Gothic" w:hAnsi="Century Gothic"/>
          <w:sz w:val="20"/>
          <w:szCs w:val="20"/>
        </w:rPr>
        <w:t>Bitte bedenken Sie, dass die afrikanische Sonne stärker ist, als es vielleicht scheint. Wenn Sie sich zu lange in der Sonne befinden, kann es zu Kopfschmerzen, Dehydrierung, Übelkeit oder Schwindel kommen. Passen Sie auf sich auf, benutzen Sie Sonnencreme und einen Hut und machen Sie Ihre Bräune nicht zur Priorität.</w:t>
      </w:r>
    </w:p>
    <w:p w14:paraId="3F658381" w14:textId="77777777" w:rsidR="0041787B" w:rsidRPr="008F04BC" w:rsidRDefault="000B3AE6">
      <w:pPr>
        <w:rPr>
          <w:rFonts w:ascii="Century Gothic" w:hAnsi="Century Gothic"/>
        </w:rPr>
      </w:pPr>
      <w:r w:rsidRPr="008F04BC">
        <w:rPr>
          <w:rFonts w:ascii="Century Gothic" w:hAnsi="Century Gothic"/>
          <w:b/>
        </w:rPr>
        <w:t>Trinkwasser</w:t>
      </w:r>
    </w:p>
    <w:p w14:paraId="3472C70E" w14:textId="77777777" w:rsidR="0041787B" w:rsidRPr="00B4178C" w:rsidRDefault="000B3AE6">
      <w:pPr>
        <w:rPr>
          <w:rFonts w:ascii="Century Gothic" w:hAnsi="Century Gothic"/>
          <w:sz w:val="20"/>
          <w:szCs w:val="20"/>
        </w:rPr>
      </w:pPr>
      <w:r w:rsidRPr="00B4178C">
        <w:rPr>
          <w:rFonts w:ascii="Century Gothic" w:hAnsi="Century Gothic"/>
          <w:sz w:val="20"/>
          <w:szCs w:val="20"/>
        </w:rPr>
        <w:t>In bebauten Gebieten (besonders in Südafrika) ist das Wasser sicher zum trinken. In manchen Gebieten ist es allerdings das Gegenteil! Wir empfehlen Ihnen daher, immer abgefülltes Wasser zu trinken, um Krankheiten zu vermeiden. Das Leitungswasser kann zum Zähneputzen genutzt werden, wenn Sie sich damit den Mund ausspülen wollen. Eis ist im allgemeinen genie</w:t>
      </w:r>
      <w:r w:rsidRPr="00B4178C">
        <w:rPr>
          <w:rFonts w:ascii="Calibri" w:hAnsi="Calibri" w:cs="Calibri"/>
          <w:sz w:val="20"/>
          <w:szCs w:val="20"/>
        </w:rPr>
        <w:t>ẞ</w:t>
      </w:r>
      <w:r w:rsidRPr="00B4178C">
        <w:rPr>
          <w:rFonts w:ascii="Century Gothic" w:hAnsi="Century Gothic"/>
          <w:sz w:val="20"/>
          <w:szCs w:val="20"/>
        </w:rPr>
        <w:t>bar, aber manchmal ist es ratsam auf Nummer sicher zu gehen. Wir raten Ihnen daher in Afrika immer abgefülltes Wasser zu trinken.</w:t>
      </w:r>
    </w:p>
    <w:p w14:paraId="324B2533" w14:textId="77777777" w:rsidR="0041787B" w:rsidRPr="008F04BC" w:rsidRDefault="000B3AE6">
      <w:pPr>
        <w:rPr>
          <w:rFonts w:ascii="Century Gothic" w:hAnsi="Century Gothic"/>
        </w:rPr>
      </w:pPr>
      <w:r w:rsidRPr="008F04BC">
        <w:rPr>
          <w:rFonts w:ascii="Century Gothic" w:hAnsi="Century Gothic"/>
          <w:b/>
        </w:rPr>
        <w:t>Essen und Getränke</w:t>
      </w:r>
    </w:p>
    <w:p w14:paraId="07DEE973" w14:textId="77777777" w:rsidR="0041787B" w:rsidRPr="00B4178C" w:rsidRDefault="000B3AE6">
      <w:pPr>
        <w:rPr>
          <w:rFonts w:ascii="Century Gothic" w:hAnsi="Century Gothic"/>
          <w:sz w:val="20"/>
          <w:szCs w:val="20"/>
        </w:rPr>
      </w:pPr>
      <w:r w:rsidRPr="00B4178C">
        <w:rPr>
          <w:rFonts w:ascii="Century Gothic" w:hAnsi="Century Gothic"/>
          <w:sz w:val="20"/>
          <w:szCs w:val="20"/>
        </w:rPr>
        <w:t>Afrika ist bekannt für frisches Obst und Gemüse, was man überall finden kann. Allerdings sollte man es vor dem Essen schälen. Getränke (inklusive Hochprozentigem) und Zigaretten kann man in den meisten Gebieten kaufen, sie sind allerdings meistens sehr teuer. Auf den Safaris werden die meisten/ alle Mahlzeiten von Ihrem Reiseführer oder in der Lodge für Sie zubereitet.</w:t>
      </w:r>
    </w:p>
    <w:p w14:paraId="0DAEA50A" w14:textId="77777777" w:rsidR="0041787B" w:rsidRPr="008F04BC" w:rsidRDefault="000B3AE6">
      <w:pPr>
        <w:rPr>
          <w:rFonts w:ascii="Century Gothic" w:hAnsi="Century Gothic"/>
        </w:rPr>
      </w:pPr>
      <w:r w:rsidRPr="008F04BC">
        <w:rPr>
          <w:rFonts w:ascii="Century Gothic" w:hAnsi="Century Gothic"/>
          <w:b/>
        </w:rPr>
        <w:t>Malaria-Medikamente</w:t>
      </w:r>
    </w:p>
    <w:p w14:paraId="7FFE3650" w14:textId="77777777" w:rsidR="0041787B" w:rsidRPr="00B4178C" w:rsidRDefault="000B3AE6">
      <w:pPr>
        <w:rPr>
          <w:rFonts w:ascii="Century Gothic" w:hAnsi="Century Gothic"/>
          <w:sz w:val="20"/>
          <w:szCs w:val="20"/>
        </w:rPr>
      </w:pPr>
      <w:r w:rsidRPr="00B4178C">
        <w:rPr>
          <w:rFonts w:ascii="Century Gothic" w:hAnsi="Century Gothic"/>
          <w:sz w:val="20"/>
          <w:szCs w:val="20"/>
        </w:rPr>
        <w:t>Viele Gebiete in Afrika sind von Malaria betroffen. Wir raten Ihnen deshalb dringend, präventive Malaria-Medizin mitzunehmen. Nehmen Sie dieses Medikament genau wie es vorgeschrieben ist und lassen Sie keine Einnahme ausfallen. Falls Sie während oder nach der Safari irgendwelche Grippesymptome wahrnehmen, kontaktieren Sie sofort Ihren Arzt!</w:t>
      </w:r>
    </w:p>
    <w:p w14:paraId="5676986B" w14:textId="77777777" w:rsidR="0041787B" w:rsidRPr="008F04BC" w:rsidRDefault="000B3AE6">
      <w:pPr>
        <w:rPr>
          <w:rFonts w:ascii="Century Gothic" w:hAnsi="Century Gothic"/>
        </w:rPr>
      </w:pPr>
      <w:r w:rsidRPr="008F04BC">
        <w:rPr>
          <w:rFonts w:ascii="Century Gothic" w:hAnsi="Century Gothic"/>
          <w:b/>
        </w:rPr>
        <w:lastRenderedPageBreak/>
        <w:t>Strom und Elektrizität</w:t>
      </w:r>
    </w:p>
    <w:p w14:paraId="1EC2165E" w14:textId="77777777" w:rsidR="0041787B" w:rsidRPr="00B4178C" w:rsidRDefault="000B3AE6">
      <w:pPr>
        <w:rPr>
          <w:rFonts w:ascii="Century Gothic" w:hAnsi="Century Gothic"/>
          <w:sz w:val="20"/>
          <w:szCs w:val="20"/>
        </w:rPr>
      </w:pPr>
      <w:r w:rsidRPr="00B4178C">
        <w:rPr>
          <w:rFonts w:ascii="Century Gothic" w:hAnsi="Century Gothic"/>
          <w:sz w:val="20"/>
          <w:szCs w:val="20"/>
        </w:rPr>
        <w:t>Die meisten Orte (Hotels und Lodges) haben Strom. Allerdings empfehlen wir immer eine Taschenlampe mit auf die Safari zu nehmen. Denken Sie daran, dass Geräte unterschiedliche elektrische Spannung haben. Üblicherweise ist die Spannung in Afrika 220-240 V, Wechselstrom. Falls Ihr Gerät davon abweicht, ist es ratsam einen Spannungswandler mitzunehmen, da nicht alle Lodges diesen haben könnten.</w:t>
      </w:r>
    </w:p>
    <w:p w14:paraId="16E0D14B" w14:textId="77777777" w:rsidR="0041787B" w:rsidRPr="008F04BC" w:rsidRDefault="000B3AE6">
      <w:pPr>
        <w:rPr>
          <w:rFonts w:ascii="Century Gothic" w:hAnsi="Century Gothic"/>
        </w:rPr>
      </w:pPr>
      <w:r w:rsidRPr="008F04BC">
        <w:rPr>
          <w:rFonts w:ascii="Century Gothic" w:hAnsi="Century Gothic"/>
          <w:b/>
        </w:rPr>
        <w:t>Fotos</w:t>
      </w:r>
    </w:p>
    <w:p w14:paraId="49C9E61D" w14:textId="17CBCA2F" w:rsidR="0041787B" w:rsidRPr="00B4178C" w:rsidRDefault="000B3AE6">
      <w:pPr>
        <w:rPr>
          <w:rFonts w:ascii="Century Gothic" w:hAnsi="Century Gothic"/>
          <w:sz w:val="20"/>
          <w:szCs w:val="20"/>
        </w:rPr>
      </w:pPr>
      <w:r w:rsidRPr="00B4178C">
        <w:rPr>
          <w:rFonts w:ascii="Century Gothic" w:hAnsi="Century Gothic"/>
          <w:sz w:val="20"/>
          <w:szCs w:val="20"/>
        </w:rPr>
        <w:t xml:space="preserve">Auf Ihrer Safari wird es zahlreiche Möglichkeiten und Motive geben, die Sie mit Ihrer Kamera festhalten wollen. Stellen Sie sicher, dass Sie keine Fotos von Personen machen, ohne vorher nach ihrer Genehmigung zu fragen. Bitte machen Sie niemals Fotos von Militär, Polizei, Streitkräften, Regierung, Präsidenten oder Flughäfen. </w:t>
      </w:r>
    </w:p>
    <w:p w14:paraId="618DC565" w14:textId="77777777" w:rsidR="0041787B" w:rsidRPr="008F04BC" w:rsidRDefault="000B3AE6">
      <w:pPr>
        <w:rPr>
          <w:rFonts w:ascii="Century Gothic" w:hAnsi="Century Gothic"/>
        </w:rPr>
      </w:pPr>
      <w:r w:rsidRPr="008F04BC">
        <w:rPr>
          <w:rFonts w:ascii="Century Gothic" w:hAnsi="Century Gothic"/>
          <w:b/>
        </w:rPr>
        <w:t>Tiere</w:t>
      </w:r>
    </w:p>
    <w:p w14:paraId="16DA8BE3" w14:textId="77777777" w:rsidR="0041787B" w:rsidRPr="00B4178C" w:rsidRDefault="000B3AE6">
      <w:pPr>
        <w:rPr>
          <w:rFonts w:ascii="Century Gothic" w:hAnsi="Century Gothic"/>
          <w:sz w:val="20"/>
          <w:szCs w:val="20"/>
        </w:rPr>
      </w:pPr>
      <w:r w:rsidRPr="00B4178C">
        <w:rPr>
          <w:rFonts w:ascii="Century Gothic" w:hAnsi="Century Gothic"/>
          <w:sz w:val="20"/>
          <w:szCs w:val="20"/>
        </w:rPr>
        <w:t>Die Tiere im Busch und die, die Sie während Ihrer Safari sehen werden, sind Wildtiere und man sollte sich ihnen nicht nähern! Es kann sein, dass Tiere frei herumwandern, also passen Sie besonders auf wenn Sie von einem Ort zum nächsten laufen.</w:t>
      </w:r>
    </w:p>
    <w:p w14:paraId="59352EEC" w14:textId="77777777" w:rsidR="0041787B" w:rsidRPr="008F04BC" w:rsidRDefault="000B3AE6">
      <w:pPr>
        <w:rPr>
          <w:rFonts w:ascii="Century Gothic" w:hAnsi="Century Gothic"/>
        </w:rPr>
      </w:pPr>
      <w:r w:rsidRPr="008F04BC">
        <w:rPr>
          <w:rFonts w:ascii="Century Gothic" w:hAnsi="Century Gothic"/>
          <w:b/>
        </w:rPr>
        <w:t>Trinkgeld</w:t>
      </w:r>
    </w:p>
    <w:p w14:paraId="6855FB0F" w14:textId="77777777" w:rsidR="0041787B" w:rsidRPr="00B4178C" w:rsidRDefault="000B3AE6">
      <w:pPr>
        <w:rPr>
          <w:rFonts w:ascii="Century Gothic" w:hAnsi="Century Gothic"/>
          <w:sz w:val="20"/>
          <w:szCs w:val="20"/>
        </w:rPr>
      </w:pPr>
      <w:r w:rsidRPr="00B4178C">
        <w:rPr>
          <w:rFonts w:ascii="Century Gothic" w:hAnsi="Century Gothic"/>
          <w:sz w:val="20"/>
          <w:szCs w:val="20"/>
        </w:rPr>
        <w:t>Trinkgeld ist üblicherweise nicht enthalten wenn Sie Essen gehen. Falls bereits ein Bedienungsaufschlag auf der Rechnung berücksichtigt wurde, müssen Sie kein weiteres Trinkgeld geben. Normalerweise beträgt Trinkgeld 10% von dem Preis für Getränke und Essen. Trinkgeld für Reiseleiter und Fahrer werden natürlich gerne gesehen und kann zwischen 5 US$ und 10 US$ pro Tag betragen.</w:t>
      </w:r>
    </w:p>
    <w:p w14:paraId="458D5ACC" w14:textId="77777777" w:rsidR="0041787B" w:rsidRPr="008F04BC" w:rsidRDefault="000B3AE6">
      <w:pPr>
        <w:rPr>
          <w:rFonts w:ascii="Century Gothic" w:hAnsi="Century Gothic"/>
        </w:rPr>
      </w:pPr>
      <w:r w:rsidRPr="008F04BC">
        <w:rPr>
          <w:rFonts w:ascii="Century Gothic" w:hAnsi="Century Gothic"/>
          <w:b/>
        </w:rPr>
        <w:t>Fahrer/ Reiseleiter</w:t>
      </w:r>
    </w:p>
    <w:p w14:paraId="5AE1109C" w14:textId="77777777" w:rsidR="0041787B" w:rsidRPr="00B4178C" w:rsidRDefault="000B3AE6">
      <w:pPr>
        <w:rPr>
          <w:rFonts w:ascii="Century Gothic" w:hAnsi="Century Gothic"/>
          <w:sz w:val="20"/>
          <w:szCs w:val="20"/>
        </w:rPr>
      </w:pPr>
      <w:r w:rsidRPr="00B4178C">
        <w:rPr>
          <w:rFonts w:ascii="Century Gothic" w:hAnsi="Century Gothic"/>
          <w:sz w:val="20"/>
          <w:szCs w:val="20"/>
        </w:rPr>
        <w:t>Ihre Fahrer und Reiseleiter verfügen über reichlich Erfahrung, Informationen und Wissen über das Reiseziel. Sprechen Sie sie gerne an, wenn Sie Fragen haben oder mehr erfahren möchten. </w:t>
      </w:r>
    </w:p>
    <w:p w14:paraId="4E08D721" w14:textId="50CD1DCC" w:rsidR="0041787B" w:rsidRPr="00B4178C" w:rsidRDefault="000B3AE6">
      <w:pPr>
        <w:rPr>
          <w:rFonts w:ascii="Century Gothic" w:hAnsi="Century Gothic"/>
          <w:sz w:val="20"/>
          <w:szCs w:val="20"/>
        </w:rPr>
      </w:pPr>
      <w:r w:rsidRPr="00B4178C">
        <w:rPr>
          <w:rFonts w:ascii="Century Gothic" w:hAnsi="Century Gothic"/>
          <w:sz w:val="20"/>
          <w:szCs w:val="20"/>
        </w:rPr>
        <w:t>Wir hoffen, dass diese „Do’s und Dont’s“- Liste nützlich und hilfreich ist. Falls Sie weitere Fragen haben sollten, die nicht abgedeckt wurden, zögern Sie nicht und fragen Sie uns, wir können Ihnen sicherlich weiterhelfen!</w:t>
      </w:r>
    </w:p>
    <w:p w14:paraId="2D96B494" w14:textId="6160B6B8" w:rsidR="00B4178C" w:rsidRDefault="00B4178C">
      <w:pPr>
        <w:pStyle w:val="Heading2"/>
        <w:rPr>
          <w:rFonts w:ascii="Century Gothic" w:hAnsi="Century Gothic"/>
        </w:rPr>
      </w:pPr>
    </w:p>
    <w:p w14:paraId="564E97B8" w14:textId="201F56BF" w:rsidR="003339F4" w:rsidRDefault="003339F4" w:rsidP="003339F4"/>
    <w:p w14:paraId="6D4F9C40" w14:textId="222A2C4D" w:rsidR="003339F4" w:rsidRDefault="003339F4" w:rsidP="003339F4"/>
    <w:p w14:paraId="46F252ED" w14:textId="5964167A" w:rsidR="003339F4" w:rsidRDefault="003339F4" w:rsidP="003339F4"/>
    <w:p w14:paraId="6FBF31FD" w14:textId="14EDB7CA" w:rsidR="003339F4" w:rsidRDefault="003339F4" w:rsidP="003339F4"/>
    <w:p w14:paraId="7EB0840A" w14:textId="54C674A9" w:rsidR="003339F4" w:rsidRDefault="003339F4" w:rsidP="003339F4"/>
    <w:p w14:paraId="5C764924" w14:textId="40E0CA70" w:rsidR="003339F4" w:rsidRDefault="003339F4" w:rsidP="003339F4"/>
    <w:p w14:paraId="0AC2F4CC" w14:textId="7435DBDF" w:rsidR="003339F4" w:rsidRDefault="003339F4" w:rsidP="003339F4"/>
    <w:p w14:paraId="5140E8D4" w14:textId="4230FFBB" w:rsidR="003339F4" w:rsidRDefault="003339F4" w:rsidP="003339F4"/>
    <w:p w14:paraId="6CCF864B" w14:textId="77777777" w:rsidR="003339F4" w:rsidRPr="003339F4" w:rsidRDefault="003339F4" w:rsidP="003339F4"/>
    <w:p w14:paraId="29417E59" w14:textId="1215812D" w:rsidR="0041787B" w:rsidRPr="00B4178C" w:rsidRDefault="0041787B">
      <w:pPr>
        <w:rPr>
          <w:rFonts w:ascii="Century Gothic" w:hAnsi="Century Gothic"/>
          <w:sz w:val="20"/>
          <w:szCs w:val="20"/>
        </w:rPr>
      </w:pPr>
    </w:p>
    <w:sectPr w:rsidR="0041787B" w:rsidRPr="00B4178C" w:rsidSect="00E74258">
      <w:headerReference w:type="even" r:id="rId43"/>
      <w:headerReference w:type="default" r:id="rId44"/>
      <w:footerReference w:type="even" r:id="rId45"/>
      <w:footerReference w:type="default" r:id="rId46"/>
      <w:headerReference w:type="first" r:id="rId47"/>
      <w:footerReference w:type="first" r:id="rId4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EC562" w14:textId="77777777" w:rsidR="00E74258" w:rsidRDefault="00E74258" w:rsidP="000B613D">
      <w:pPr>
        <w:spacing w:after="0" w:line="240" w:lineRule="auto"/>
      </w:pPr>
      <w:r>
        <w:separator/>
      </w:r>
    </w:p>
  </w:endnote>
  <w:endnote w:type="continuationSeparator" w:id="0">
    <w:p w14:paraId="5D32F9B4" w14:textId="77777777" w:rsidR="00E74258" w:rsidRDefault="00E74258"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A8EEB"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B000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1A184"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D6FC4" w14:textId="77777777" w:rsidR="00E74258" w:rsidRDefault="00E74258" w:rsidP="000B613D">
      <w:pPr>
        <w:spacing w:after="0" w:line="240" w:lineRule="auto"/>
      </w:pPr>
      <w:r>
        <w:separator/>
      </w:r>
    </w:p>
  </w:footnote>
  <w:footnote w:type="continuationSeparator" w:id="0">
    <w:p w14:paraId="40675D18" w14:textId="77777777" w:rsidR="00E74258" w:rsidRDefault="00E74258"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8F780"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59131A7"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E2A78C2"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12D35"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34BB2266"/>
    <w:multiLevelType w:val="multilevel"/>
    <w:tmpl w:val="B15C9CE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39581A3F"/>
    <w:multiLevelType w:val="multilevel"/>
    <w:tmpl w:val="1DB636A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5" w15:restartNumberingAfterBreak="0">
    <w:nsid w:val="57CE3312"/>
    <w:multiLevelType w:val="multilevel"/>
    <w:tmpl w:val="DE4CAB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5C240DDA"/>
    <w:multiLevelType w:val="multilevel"/>
    <w:tmpl w:val="3F3A04C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5E66278E"/>
    <w:multiLevelType w:val="multilevel"/>
    <w:tmpl w:val="5D9247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7D6974E3"/>
    <w:multiLevelType w:val="multilevel"/>
    <w:tmpl w:val="122A177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798912960">
    <w:abstractNumId w:val="3"/>
  </w:num>
  <w:num w:numId="2" w16cid:durableId="1454714796">
    <w:abstractNumId w:val="0"/>
  </w:num>
  <w:num w:numId="3" w16cid:durableId="306710537">
    <w:abstractNumId w:val="4"/>
  </w:num>
  <w:num w:numId="4" w16cid:durableId="560092680">
    <w:abstractNumId w:val="2"/>
  </w:num>
  <w:num w:numId="5" w16cid:durableId="1578320477">
    <w:abstractNumId w:val="1"/>
  </w:num>
  <w:num w:numId="6" w16cid:durableId="2096971279">
    <w:abstractNumId w:val="8"/>
  </w:num>
  <w:num w:numId="7" w16cid:durableId="494927905">
    <w:abstractNumId w:val="7"/>
  </w:num>
  <w:num w:numId="8" w16cid:durableId="329023015">
    <w:abstractNumId w:val="6"/>
  </w:num>
  <w:num w:numId="9" w16cid:durableId="2055813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p3v/AOGLLXMU1P3DmOKedrjE5+A1UBqVXDsmccnLqTAfdcoQuVZA4YJ5Fet47r3AClhbboGMyFfD80NWh2TcqA==" w:salt="ZSsROX+QiDKhhip/WWhkFA=="/>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5FEC"/>
    <w:rsid w:val="00092B6E"/>
    <w:rsid w:val="00096B1B"/>
    <w:rsid w:val="000A68E2"/>
    <w:rsid w:val="000B3AE6"/>
    <w:rsid w:val="000B613D"/>
    <w:rsid w:val="000C0001"/>
    <w:rsid w:val="0014612A"/>
    <w:rsid w:val="001778CD"/>
    <w:rsid w:val="00195747"/>
    <w:rsid w:val="001A6959"/>
    <w:rsid w:val="001E1DAD"/>
    <w:rsid w:val="001F383D"/>
    <w:rsid w:val="00202953"/>
    <w:rsid w:val="00205364"/>
    <w:rsid w:val="00216D8B"/>
    <w:rsid w:val="00244EB5"/>
    <w:rsid w:val="002837FA"/>
    <w:rsid w:val="00294316"/>
    <w:rsid w:val="00296446"/>
    <w:rsid w:val="002D3B1C"/>
    <w:rsid w:val="0031776C"/>
    <w:rsid w:val="003339F4"/>
    <w:rsid w:val="0038194C"/>
    <w:rsid w:val="0038711C"/>
    <w:rsid w:val="003B4DA8"/>
    <w:rsid w:val="003C2AB9"/>
    <w:rsid w:val="003D041A"/>
    <w:rsid w:val="003F7494"/>
    <w:rsid w:val="004111E9"/>
    <w:rsid w:val="0041787B"/>
    <w:rsid w:val="00426778"/>
    <w:rsid w:val="00446B02"/>
    <w:rsid w:val="00472597"/>
    <w:rsid w:val="00474B6D"/>
    <w:rsid w:val="0049211D"/>
    <w:rsid w:val="00495AD0"/>
    <w:rsid w:val="004A0CBF"/>
    <w:rsid w:val="004B69A2"/>
    <w:rsid w:val="004B7E1E"/>
    <w:rsid w:val="004D3FF3"/>
    <w:rsid w:val="00526DCA"/>
    <w:rsid w:val="005D251D"/>
    <w:rsid w:val="005E04FE"/>
    <w:rsid w:val="005E61F6"/>
    <w:rsid w:val="006168A8"/>
    <w:rsid w:val="006233E5"/>
    <w:rsid w:val="006426A6"/>
    <w:rsid w:val="006513E5"/>
    <w:rsid w:val="00665ABD"/>
    <w:rsid w:val="006B651D"/>
    <w:rsid w:val="006E396C"/>
    <w:rsid w:val="006E3C15"/>
    <w:rsid w:val="006E78DA"/>
    <w:rsid w:val="00725260"/>
    <w:rsid w:val="007349DE"/>
    <w:rsid w:val="007402B9"/>
    <w:rsid w:val="00752D18"/>
    <w:rsid w:val="007B2385"/>
    <w:rsid w:val="008145B9"/>
    <w:rsid w:val="00831CD8"/>
    <w:rsid w:val="0084510E"/>
    <w:rsid w:val="00847055"/>
    <w:rsid w:val="00847247"/>
    <w:rsid w:val="00857E2D"/>
    <w:rsid w:val="00870551"/>
    <w:rsid w:val="00880F1A"/>
    <w:rsid w:val="008936F5"/>
    <w:rsid w:val="008F04BC"/>
    <w:rsid w:val="00903859"/>
    <w:rsid w:val="00906D6E"/>
    <w:rsid w:val="00945C7A"/>
    <w:rsid w:val="0096118A"/>
    <w:rsid w:val="00965BC0"/>
    <w:rsid w:val="009A576A"/>
    <w:rsid w:val="009C095D"/>
    <w:rsid w:val="009D3722"/>
    <w:rsid w:val="009D6F56"/>
    <w:rsid w:val="00A26F5D"/>
    <w:rsid w:val="00A475ED"/>
    <w:rsid w:val="00A610D9"/>
    <w:rsid w:val="00A61CCF"/>
    <w:rsid w:val="00A81833"/>
    <w:rsid w:val="00AE667C"/>
    <w:rsid w:val="00B27101"/>
    <w:rsid w:val="00B3217E"/>
    <w:rsid w:val="00B4178C"/>
    <w:rsid w:val="00B41AF9"/>
    <w:rsid w:val="00B5450C"/>
    <w:rsid w:val="00B937ED"/>
    <w:rsid w:val="00BA7D71"/>
    <w:rsid w:val="00BC07A8"/>
    <w:rsid w:val="00BC18D3"/>
    <w:rsid w:val="00BE5DE9"/>
    <w:rsid w:val="00C47B2D"/>
    <w:rsid w:val="00C76E89"/>
    <w:rsid w:val="00CA785B"/>
    <w:rsid w:val="00CB77DC"/>
    <w:rsid w:val="00CC0FEC"/>
    <w:rsid w:val="00D5347C"/>
    <w:rsid w:val="00D901E9"/>
    <w:rsid w:val="00D96B19"/>
    <w:rsid w:val="00DC6F7D"/>
    <w:rsid w:val="00DD12FE"/>
    <w:rsid w:val="00DE111D"/>
    <w:rsid w:val="00E06D1F"/>
    <w:rsid w:val="00E16430"/>
    <w:rsid w:val="00E34B8A"/>
    <w:rsid w:val="00E45BF5"/>
    <w:rsid w:val="00E63766"/>
    <w:rsid w:val="00E67444"/>
    <w:rsid w:val="00E74258"/>
    <w:rsid w:val="00F1768D"/>
    <w:rsid w:val="00F64EE4"/>
    <w:rsid w:val="00F67668"/>
    <w:rsid w:val="00F92971"/>
    <w:rsid w:val="00FB1846"/>
    <w:rsid w:val="00FD4ACA"/>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F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A26F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6705619">
      <w:bodyDiv w:val="1"/>
      <w:marLeft w:val="0"/>
      <w:marRight w:val="0"/>
      <w:marTop w:val="0"/>
      <w:marBottom w:val="0"/>
      <w:divBdr>
        <w:top w:val="none" w:sz="0" w:space="0" w:color="auto"/>
        <w:left w:val="none" w:sz="0" w:space="0" w:color="auto"/>
        <w:bottom w:val="none" w:sz="0" w:space="0" w:color="auto"/>
        <w:right w:val="none" w:sz="0" w:space="0" w:color="auto"/>
      </w:divBdr>
    </w:div>
    <w:div w:id="906648687">
      <w:bodyDiv w:val="1"/>
      <w:marLeft w:val="0"/>
      <w:marRight w:val="0"/>
      <w:marTop w:val="0"/>
      <w:marBottom w:val="0"/>
      <w:divBdr>
        <w:top w:val="none" w:sz="0" w:space="0" w:color="auto"/>
        <w:left w:val="none" w:sz="0" w:space="0" w:color="auto"/>
        <w:bottom w:val="none" w:sz="0" w:space="0" w:color="auto"/>
        <w:right w:val="none" w:sz="0" w:space="0" w:color="auto"/>
      </w:divBdr>
    </w:div>
    <w:div w:id="1620721755">
      <w:bodyDiv w:val="1"/>
      <w:marLeft w:val="0"/>
      <w:marRight w:val="0"/>
      <w:marTop w:val="0"/>
      <w:marBottom w:val="0"/>
      <w:divBdr>
        <w:top w:val="none" w:sz="0" w:space="0" w:color="auto"/>
        <w:left w:val="none" w:sz="0" w:space="0" w:color="auto"/>
        <w:bottom w:val="none" w:sz="0" w:space="0" w:color="auto"/>
        <w:right w:val="none" w:sz="0" w:space="0" w:color="auto"/>
      </w:divBdr>
    </w:div>
    <w:div w:id="207770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143053" TargetMode="External"/><Relationship Id="rId26" Type="http://schemas.openxmlformats.org/officeDocument/2006/relationships/image" Target="media/image10.bin"/><Relationship Id="rId39" Type="http://schemas.openxmlformats.org/officeDocument/2006/relationships/image" Target="media/image19.bin"/><Relationship Id="rId21" Type="http://schemas.openxmlformats.org/officeDocument/2006/relationships/hyperlink" Target="https://digital.jenmansafaris.com/Itinerary/Landing/88f307ef-0352-451d-a8c7-b3ccf76763de" TargetMode="External"/><Relationship Id="rId34" Type="http://schemas.openxmlformats.org/officeDocument/2006/relationships/hyperlink" Target="https://digital.jenmansafaris.com/Itinerary/Landing/88f307ef-0352-451d-a8c7-b3ccf76763de" TargetMode="External"/><Relationship Id="rId42" Type="http://schemas.openxmlformats.org/officeDocument/2006/relationships/image" Target="media/image21.bin"/><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bin"/><Relationship Id="rId29" Type="http://schemas.openxmlformats.org/officeDocument/2006/relationships/image" Target="media/image12.bin"/><Relationship Id="rId11" Type="http://schemas.openxmlformats.org/officeDocument/2006/relationships/image" Target="media/image1.bin"/><Relationship Id="rId24" Type="http://schemas.openxmlformats.org/officeDocument/2006/relationships/image" Target="media/image8.bin"/><Relationship Id="rId32" Type="http://schemas.openxmlformats.org/officeDocument/2006/relationships/image" Target="media/image14.bin"/><Relationship Id="rId37" Type="http://schemas.openxmlformats.org/officeDocument/2006/relationships/hyperlink" Target="https://wetu.com/iBrochure/17668_52092" TargetMode="External"/><Relationship Id="rId40" Type="http://schemas.openxmlformats.org/officeDocument/2006/relationships/hyperlink" Target="https://digital.jenmansafaris.com/iBrochure/17668_1747"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hyperlink" Target="https://digital.jenmansafaris.com/iBrochure/17668_143053" TargetMode="External"/><Relationship Id="rId28" Type="http://schemas.openxmlformats.org/officeDocument/2006/relationships/hyperlink" Target="https://digital.jenmansafaris.com/iBrochure/17668_24186" TargetMode="External"/><Relationship Id="rId36" Type="http://schemas.openxmlformats.org/officeDocument/2006/relationships/image" Target="media/image17.bin"/><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igital.jenmansafaris.com/iBrochure/17668_24186" TargetMode="External"/><Relationship Id="rId31" Type="http://schemas.openxmlformats.org/officeDocument/2006/relationships/hyperlink" Target="https://digital.jenmansafaris.com/iBrochure/17668_32088"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hyperlink" Target="https://digital.jenmansafaris.com/iBrochure/17668_1747" TargetMode="External"/><Relationship Id="rId27" Type="http://schemas.openxmlformats.org/officeDocument/2006/relationships/image" Target="media/image11.bin"/><Relationship Id="rId30" Type="http://schemas.openxmlformats.org/officeDocument/2006/relationships/image" Target="media/image13.bin"/><Relationship Id="rId35" Type="http://schemas.openxmlformats.org/officeDocument/2006/relationships/image" Target="media/image16.bin"/><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bin"/><Relationship Id="rId17" Type="http://schemas.openxmlformats.org/officeDocument/2006/relationships/image" Target="media/image7.bin"/><Relationship Id="rId25" Type="http://schemas.openxmlformats.org/officeDocument/2006/relationships/image" Target="media/image9.bin"/><Relationship Id="rId33" Type="http://schemas.openxmlformats.org/officeDocument/2006/relationships/image" Target="media/image15.bin"/><Relationship Id="rId38" Type="http://schemas.openxmlformats.org/officeDocument/2006/relationships/image" Target="media/image18.bin"/><Relationship Id="rId46" Type="http://schemas.openxmlformats.org/officeDocument/2006/relationships/footer" Target="footer2.xml"/><Relationship Id="rId20" Type="http://schemas.openxmlformats.org/officeDocument/2006/relationships/hyperlink" Target="https://digital.jenmansafaris.com/iBrochure/17668_32088" TargetMode="External"/><Relationship Id="rId41" Type="http://schemas.openxmlformats.org/officeDocument/2006/relationships/image" Target="media/image20.bin"/><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C22AB3-C923-43EC-8475-14D9B637C92E}">
  <ds:schemaRefs>
    <ds:schemaRef ds:uri="http://schemas.openxmlformats.org/officeDocument/2006/bibliography"/>
  </ds:schemaRefs>
</ds:datastoreItem>
</file>

<file path=customXml/itemProps2.xml><?xml version="1.0" encoding="utf-8"?>
<ds:datastoreItem xmlns:ds="http://schemas.openxmlformats.org/officeDocument/2006/customXml" ds:itemID="{C393F525-11DF-4335-9F36-340BF65DDD6D}">
  <ds:schemaRefs>
    <ds:schemaRef ds:uri="http://schemas.microsoft.com/office/infopath/2007/PartnerControls"/>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9a927243-a5df-4018-937c-2c2952552e46"/>
    <ds:schemaRef ds:uri="1438d2a2-5de9-49b0-a2cf-8fe7ac5139a8"/>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578D628-25BC-4B05-B014-1DA70746C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8E349F-4695-4BDE-8D1F-4D15B41F1C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3063</Words>
  <Characters>17460</Characters>
  <Application>Microsoft Office Word</Application>
  <DocSecurity>6</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2022-07-12T13:08:00Z</dcterms:created>
  <dcterms:modified xsi:type="dcterms:W3CDTF">2024-06-12T08:41:00Z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